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FBF" w:rsidRDefault="00A43D45" w:rsidP="00996FB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Jane Doe</w:t>
      </w:r>
    </w:p>
    <w:p w:rsidR="00996FBF" w:rsidRDefault="00996FBF" w:rsidP="00996FB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Dr. </w:t>
      </w:r>
      <w:r w:rsidR="00A43D45">
        <w:rPr>
          <w:rFonts w:ascii="Times New Roman" w:hAnsi="Times New Roman" w:cs="Times New Roman"/>
          <w:color w:val="000000" w:themeColor="text1"/>
        </w:rPr>
        <w:t>Jone Smith</w:t>
      </w:r>
    </w:p>
    <w:p w:rsidR="00996FBF" w:rsidRDefault="00996FBF" w:rsidP="00996FB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AFA 201W</w:t>
      </w:r>
    </w:p>
    <w:p w:rsidR="00996FBF" w:rsidRDefault="00996FBF" w:rsidP="00996FB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November 9, 2019</w:t>
      </w:r>
    </w:p>
    <w:p w:rsidR="00996FBF" w:rsidRDefault="00996FBF" w:rsidP="00996FBF">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Nelson Mandela</w:t>
      </w:r>
    </w:p>
    <w:p w:rsidR="00996FBF" w:rsidRDefault="00996FBF" w:rsidP="00996FBF">
      <w:pPr>
        <w:spacing w:line="480" w:lineRule="auto"/>
        <w:ind w:firstLine="720"/>
        <w:rPr>
          <w:rFonts w:ascii="Times New Roman" w:hAnsi="Times New Roman" w:cs="Times New Roman"/>
          <w:color w:val="000000" w:themeColor="text1"/>
        </w:rPr>
      </w:pPr>
      <w:r w:rsidRPr="00A113E0">
        <w:rPr>
          <w:rFonts w:ascii="Times New Roman" w:hAnsi="Times New Roman" w:cs="Times New Roman"/>
          <w:color w:val="000000" w:themeColor="text1"/>
        </w:rPr>
        <w:t xml:space="preserve">Nelson Mandela had long fought discrimination and racism in South Africa through protests, speeches, and meetings. </w:t>
      </w:r>
      <w:r w:rsidR="007F5910">
        <w:rPr>
          <w:rFonts w:ascii="Times New Roman" w:hAnsi="Times New Roman" w:cs="Times New Roman"/>
          <w:color w:val="000000" w:themeColor="text1"/>
        </w:rPr>
        <w:t xml:space="preserve">He was continuously met with opposition from the government. </w:t>
      </w:r>
      <w:r w:rsidRPr="00A113E0">
        <w:rPr>
          <w:rFonts w:ascii="Times New Roman" w:hAnsi="Times New Roman" w:cs="Times New Roman"/>
          <w:color w:val="000000" w:themeColor="text1"/>
        </w:rPr>
        <w:t xml:space="preserve">Eventually, he was arrested for his efforts and held as a political prisoner for 27 years. </w:t>
      </w:r>
      <w:r>
        <w:rPr>
          <w:rFonts w:ascii="Times New Roman" w:hAnsi="Times New Roman" w:cs="Times New Roman"/>
          <w:color w:val="000000" w:themeColor="text1"/>
        </w:rPr>
        <w:t>Before and during</w:t>
      </w:r>
      <w:r w:rsidRPr="00A113E0">
        <w:rPr>
          <w:rFonts w:ascii="Times New Roman" w:hAnsi="Times New Roman" w:cs="Times New Roman"/>
          <w:color w:val="000000" w:themeColor="text1"/>
        </w:rPr>
        <w:t xml:space="preserve"> his time in prison</w:t>
      </w:r>
      <w:r>
        <w:rPr>
          <w:rFonts w:ascii="Times New Roman" w:hAnsi="Times New Roman" w:cs="Times New Roman"/>
          <w:color w:val="000000" w:themeColor="text1"/>
        </w:rPr>
        <w:t>,</w:t>
      </w:r>
      <w:r w:rsidRPr="00A113E0">
        <w:rPr>
          <w:rFonts w:ascii="Times New Roman" w:hAnsi="Times New Roman" w:cs="Times New Roman"/>
          <w:color w:val="000000" w:themeColor="text1"/>
        </w:rPr>
        <w:t xml:space="preserve"> the apartheid and discrimination </w:t>
      </w:r>
      <w:r w:rsidR="007F5910">
        <w:rPr>
          <w:rFonts w:ascii="Times New Roman" w:hAnsi="Times New Roman" w:cs="Times New Roman"/>
          <w:color w:val="000000" w:themeColor="text1"/>
        </w:rPr>
        <w:t xml:space="preserve">continued to </w:t>
      </w:r>
      <w:r w:rsidRPr="00A113E0">
        <w:rPr>
          <w:rFonts w:ascii="Times New Roman" w:hAnsi="Times New Roman" w:cs="Times New Roman"/>
          <w:color w:val="000000" w:themeColor="text1"/>
        </w:rPr>
        <w:t>vastly damage the economy</w:t>
      </w:r>
      <w:r w:rsidR="007F5910">
        <w:rPr>
          <w:rFonts w:ascii="Times New Roman" w:hAnsi="Times New Roman" w:cs="Times New Roman"/>
          <w:color w:val="000000" w:themeColor="text1"/>
        </w:rPr>
        <w:t>, politics,</w:t>
      </w:r>
      <w:r w:rsidRPr="00A113E0">
        <w:rPr>
          <w:rFonts w:ascii="Times New Roman" w:hAnsi="Times New Roman" w:cs="Times New Roman"/>
          <w:color w:val="000000" w:themeColor="text1"/>
        </w:rPr>
        <w:t xml:space="preserve"> and lives of people in South Africa. A few years after his release he was made president of South Africa</w:t>
      </w:r>
      <w:r w:rsidR="00810C5A">
        <w:rPr>
          <w:rFonts w:ascii="Times New Roman" w:hAnsi="Times New Roman" w:cs="Times New Roman"/>
          <w:color w:val="000000" w:themeColor="text1"/>
        </w:rPr>
        <w:t>, which brought</w:t>
      </w:r>
      <w:r w:rsidR="00870CAE">
        <w:rPr>
          <w:rFonts w:ascii="Times New Roman" w:hAnsi="Times New Roman" w:cs="Times New Roman"/>
          <w:color w:val="000000" w:themeColor="text1"/>
        </w:rPr>
        <w:t xml:space="preserve"> an end to the apartheid and its discriminatory laws. He also improved the economy by</w:t>
      </w:r>
      <w:r w:rsidR="007F5910">
        <w:rPr>
          <w:rFonts w:ascii="Times New Roman" w:hAnsi="Times New Roman" w:cs="Times New Roman"/>
          <w:color w:val="000000" w:themeColor="text1"/>
        </w:rPr>
        <w:t xml:space="preserve"> </w:t>
      </w:r>
      <w:r w:rsidR="00870CAE">
        <w:rPr>
          <w:rFonts w:ascii="Times New Roman" w:hAnsi="Times New Roman" w:cs="Times New Roman"/>
          <w:color w:val="000000" w:themeColor="text1"/>
        </w:rPr>
        <w:t xml:space="preserve">opening up international trade and building relationships with other countries. </w:t>
      </w:r>
      <w:r w:rsidRPr="00A113E0">
        <w:rPr>
          <w:rFonts w:ascii="Times New Roman" w:hAnsi="Times New Roman" w:cs="Times New Roman"/>
          <w:color w:val="000000" w:themeColor="text1"/>
        </w:rPr>
        <w:t>Had Nelson Mandela been made president</w:t>
      </w:r>
      <w:r>
        <w:rPr>
          <w:rFonts w:ascii="Times New Roman" w:hAnsi="Times New Roman" w:cs="Times New Roman"/>
          <w:color w:val="000000" w:themeColor="text1"/>
        </w:rPr>
        <w:t xml:space="preserve"> or involved in the government</w:t>
      </w:r>
      <w:r w:rsidRPr="00A113E0">
        <w:rPr>
          <w:rFonts w:ascii="Times New Roman" w:hAnsi="Times New Roman" w:cs="Times New Roman"/>
          <w:color w:val="000000" w:themeColor="text1"/>
        </w:rPr>
        <w:t xml:space="preserve"> much earlier, he could have made </w:t>
      </w:r>
      <w:r w:rsidR="00E10B51">
        <w:rPr>
          <w:rFonts w:ascii="Times New Roman" w:hAnsi="Times New Roman" w:cs="Times New Roman"/>
          <w:color w:val="000000" w:themeColor="text1"/>
        </w:rPr>
        <w:t xml:space="preserve">more </w:t>
      </w:r>
      <w:r w:rsidRPr="00A113E0">
        <w:rPr>
          <w:rFonts w:ascii="Times New Roman" w:hAnsi="Times New Roman" w:cs="Times New Roman"/>
          <w:color w:val="000000" w:themeColor="text1"/>
        </w:rPr>
        <w:t>improvements</w:t>
      </w:r>
      <w:r w:rsidR="000347DD">
        <w:rPr>
          <w:rFonts w:ascii="Times New Roman" w:hAnsi="Times New Roman" w:cs="Times New Roman"/>
          <w:color w:val="000000" w:themeColor="text1"/>
        </w:rPr>
        <w:t xml:space="preserve"> and prevented many of the struggles</w:t>
      </w:r>
      <w:r w:rsidRPr="00A113E0">
        <w:rPr>
          <w:rFonts w:ascii="Times New Roman" w:hAnsi="Times New Roman" w:cs="Times New Roman"/>
          <w:color w:val="000000" w:themeColor="text1"/>
        </w:rPr>
        <w:t xml:space="preserve"> </w:t>
      </w:r>
      <w:r w:rsidR="000347DD">
        <w:rPr>
          <w:rFonts w:ascii="Times New Roman" w:hAnsi="Times New Roman" w:cs="Times New Roman"/>
          <w:color w:val="000000" w:themeColor="text1"/>
        </w:rPr>
        <w:t>faced by</w:t>
      </w:r>
      <w:r w:rsidRPr="00A113E0">
        <w:rPr>
          <w:rFonts w:ascii="Times New Roman" w:hAnsi="Times New Roman" w:cs="Times New Roman"/>
          <w:color w:val="000000" w:themeColor="text1"/>
        </w:rPr>
        <w:t xml:space="preserve"> South Africa</w:t>
      </w:r>
      <w:r w:rsidR="000347DD">
        <w:rPr>
          <w:rFonts w:ascii="Times New Roman" w:hAnsi="Times New Roman" w:cs="Times New Roman"/>
          <w:color w:val="000000" w:themeColor="text1"/>
        </w:rPr>
        <w:t>ns</w:t>
      </w:r>
      <w:r w:rsidRPr="00A113E0">
        <w:rPr>
          <w:rFonts w:ascii="Times New Roman" w:hAnsi="Times New Roman" w:cs="Times New Roman"/>
          <w:color w:val="000000" w:themeColor="text1"/>
        </w:rPr>
        <w:t xml:space="preserve"> socially, economically, and politically.</w:t>
      </w:r>
    </w:p>
    <w:p w:rsidR="001B0517" w:rsidRDefault="0010209E" w:rsidP="00996FB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First, in order to understand the </w:t>
      </w:r>
      <w:r w:rsidR="00A63618">
        <w:rPr>
          <w:rFonts w:ascii="Times New Roman" w:hAnsi="Times New Roman" w:cs="Times New Roman"/>
          <w:color w:val="000000" w:themeColor="text1"/>
        </w:rPr>
        <w:t>damaging effects</w:t>
      </w:r>
      <w:r>
        <w:rPr>
          <w:rFonts w:ascii="Times New Roman" w:hAnsi="Times New Roman" w:cs="Times New Roman"/>
          <w:color w:val="000000" w:themeColor="text1"/>
        </w:rPr>
        <w:t xml:space="preserve"> of the apartheid, one must </w:t>
      </w:r>
      <w:r w:rsidR="00A63618">
        <w:rPr>
          <w:rFonts w:ascii="Times New Roman" w:hAnsi="Times New Roman" w:cs="Times New Roman"/>
          <w:color w:val="000000" w:themeColor="text1"/>
        </w:rPr>
        <w:t>examine</w:t>
      </w:r>
      <w:r>
        <w:rPr>
          <w:rFonts w:ascii="Times New Roman" w:hAnsi="Times New Roman" w:cs="Times New Roman"/>
          <w:color w:val="000000" w:themeColor="text1"/>
        </w:rPr>
        <w:t xml:space="preserve"> </w:t>
      </w:r>
      <w:r w:rsidR="00A63618">
        <w:rPr>
          <w:rFonts w:ascii="Times New Roman" w:hAnsi="Times New Roman" w:cs="Times New Roman"/>
          <w:color w:val="000000" w:themeColor="text1"/>
        </w:rPr>
        <w:t>the</w:t>
      </w:r>
      <w:r>
        <w:rPr>
          <w:rFonts w:ascii="Times New Roman" w:hAnsi="Times New Roman" w:cs="Times New Roman"/>
          <w:color w:val="000000" w:themeColor="text1"/>
        </w:rPr>
        <w:t xml:space="preserve"> laws </w:t>
      </w:r>
      <w:r w:rsidR="00A63618">
        <w:rPr>
          <w:rFonts w:ascii="Times New Roman" w:hAnsi="Times New Roman" w:cs="Times New Roman"/>
          <w:color w:val="000000" w:themeColor="text1"/>
        </w:rPr>
        <w:t xml:space="preserve">that </w:t>
      </w:r>
      <w:r>
        <w:rPr>
          <w:rFonts w:ascii="Times New Roman" w:hAnsi="Times New Roman" w:cs="Times New Roman"/>
          <w:color w:val="000000" w:themeColor="text1"/>
        </w:rPr>
        <w:t xml:space="preserve">were </w:t>
      </w:r>
      <w:r w:rsidR="00A63618">
        <w:rPr>
          <w:rFonts w:ascii="Times New Roman" w:hAnsi="Times New Roman" w:cs="Times New Roman"/>
          <w:color w:val="000000" w:themeColor="text1"/>
        </w:rPr>
        <w:t>implemented</w:t>
      </w:r>
      <w:r>
        <w:rPr>
          <w:rFonts w:ascii="Times New Roman" w:hAnsi="Times New Roman" w:cs="Times New Roman"/>
          <w:color w:val="000000" w:themeColor="text1"/>
        </w:rPr>
        <w:t xml:space="preserve"> through it. </w:t>
      </w:r>
      <w:r w:rsidR="00901DB9">
        <w:rPr>
          <w:rFonts w:ascii="Times New Roman" w:hAnsi="Times New Roman" w:cs="Times New Roman"/>
          <w:color w:val="000000" w:themeColor="text1"/>
        </w:rPr>
        <w:t xml:space="preserve">The apartheid policies enforced by the government of South Africa were discriminatory and segregated whites and non-whites. For example, the policies of the apartheid included separating living areas and banning marriages between white and non-white people. The main goal of these policies were to maintain white supremacy in the country by limiting </w:t>
      </w:r>
      <w:r w:rsidR="00EE5E29">
        <w:rPr>
          <w:rFonts w:ascii="Times New Roman" w:hAnsi="Times New Roman" w:cs="Times New Roman"/>
          <w:color w:val="000000" w:themeColor="text1"/>
        </w:rPr>
        <w:t xml:space="preserve">the </w:t>
      </w:r>
      <w:r w:rsidR="00901DB9">
        <w:rPr>
          <w:rFonts w:ascii="Times New Roman" w:hAnsi="Times New Roman" w:cs="Times New Roman"/>
          <w:color w:val="000000" w:themeColor="text1"/>
        </w:rPr>
        <w:t xml:space="preserve">jobs and education </w:t>
      </w:r>
      <w:r w:rsidR="00EE5E29">
        <w:rPr>
          <w:rFonts w:ascii="Times New Roman" w:hAnsi="Times New Roman" w:cs="Times New Roman"/>
          <w:color w:val="000000" w:themeColor="text1"/>
        </w:rPr>
        <w:t xml:space="preserve">that was available </w:t>
      </w:r>
      <w:r w:rsidR="00901DB9">
        <w:rPr>
          <w:rFonts w:ascii="Times New Roman" w:hAnsi="Times New Roman" w:cs="Times New Roman"/>
          <w:color w:val="000000" w:themeColor="text1"/>
        </w:rPr>
        <w:t xml:space="preserve">for non-whites. These policies ordered that non-whites be educated separately and that any elements of their culture deemed harmful or immoral must be banned. The education </w:t>
      </w:r>
      <w:r w:rsidR="00EE5E29">
        <w:rPr>
          <w:rFonts w:ascii="Times New Roman" w:hAnsi="Times New Roman" w:cs="Times New Roman"/>
          <w:color w:val="000000" w:themeColor="text1"/>
        </w:rPr>
        <w:t xml:space="preserve">that was </w:t>
      </w:r>
      <w:r w:rsidR="00901DB9">
        <w:rPr>
          <w:rFonts w:ascii="Times New Roman" w:hAnsi="Times New Roman" w:cs="Times New Roman"/>
          <w:color w:val="000000" w:themeColor="text1"/>
        </w:rPr>
        <w:t xml:space="preserve">provided for non-whites under the </w:t>
      </w:r>
      <w:r w:rsidR="00901DB9">
        <w:rPr>
          <w:rFonts w:ascii="Times New Roman" w:hAnsi="Times New Roman" w:cs="Times New Roman"/>
          <w:color w:val="000000" w:themeColor="text1"/>
        </w:rPr>
        <w:lastRenderedPageBreak/>
        <w:t>apartheid was inadequate and limited. The apartheid executed segregation in South Africa’s industries, workplaces, and transport systems, as well.</w:t>
      </w:r>
      <w:r w:rsidR="00901DB9">
        <w:rPr>
          <w:rStyle w:val="FootnoteReference"/>
          <w:rFonts w:ascii="Times New Roman" w:hAnsi="Times New Roman" w:cs="Times New Roman"/>
          <w:color w:val="000000" w:themeColor="text1"/>
        </w:rPr>
        <w:footnoteReference w:id="1"/>
      </w:r>
      <w:r w:rsidR="00EE5E29">
        <w:rPr>
          <w:rFonts w:ascii="Times New Roman" w:hAnsi="Times New Roman" w:cs="Times New Roman"/>
          <w:color w:val="000000" w:themeColor="text1"/>
        </w:rPr>
        <w:t xml:space="preserve"> </w:t>
      </w:r>
      <w:r w:rsidR="001B0517">
        <w:rPr>
          <w:rFonts w:ascii="Times New Roman" w:hAnsi="Times New Roman" w:cs="Times New Roman"/>
          <w:noProof/>
          <w:color w:val="000000" w:themeColor="text1"/>
        </w:rPr>
        <w:drawing>
          <wp:inline distT="0" distB="0" distL="0" distR="0" wp14:anchorId="57C8D463" wp14:editId="4E88D166">
            <wp:extent cx="4363278" cy="5000559"/>
            <wp:effectExtent l="0" t="0" r="571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11-19 at 5.45.39 PM.png"/>
                    <pic:cNvPicPr/>
                  </pic:nvPicPr>
                  <pic:blipFill>
                    <a:blip r:embed="rId8">
                      <a:extLst>
                        <a:ext uri="{28A0092B-C50C-407E-A947-70E740481C1C}">
                          <a14:useLocalDpi xmlns:a14="http://schemas.microsoft.com/office/drawing/2010/main" val="0"/>
                        </a:ext>
                      </a:extLst>
                    </a:blip>
                    <a:stretch>
                      <a:fillRect/>
                    </a:stretch>
                  </pic:blipFill>
                  <pic:spPr>
                    <a:xfrm>
                      <a:off x="0" y="0"/>
                      <a:ext cx="4519929" cy="5180089"/>
                    </a:xfrm>
                    <a:prstGeom prst="rect">
                      <a:avLst/>
                    </a:prstGeom>
                  </pic:spPr>
                </pic:pic>
              </a:graphicData>
            </a:graphic>
          </wp:inline>
        </w:drawing>
      </w:r>
      <w:r w:rsidR="00867CE4">
        <w:rPr>
          <w:rStyle w:val="FootnoteReference"/>
          <w:rFonts w:ascii="Times New Roman" w:hAnsi="Times New Roman" w:cs="Times New Roman"/>
          <w:color w:val="000000" w:themeColor="text1"/>
        </w:rPr>
        <w:footnoteReference w:id="2"/>
      </w:r>
    </w:p>
    <w:p w:rsidR="001B0517" w:rsidRDefault="00867CE4" w:rsidP="001B0517">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Businesses, bathrooms, and other places that should have been free to all of the public divided the people based on the color of their skin. </w:t>
      </w:r>
      <w:r w:rsidR="001B0517">
        <w:rPr>
          <w:rFonts w:ascii="Times New Roman" w:hAnsi="Times New Roman" w:cs="Times New Roman"/>
          <w:color w:val="000000" w:themeColor="text1"/>
        </w:rPr>
        <w:t>These laws undoubtedly gave rise to social inequality in South Africa.</w:t>
      </w:r>
      <w:bookmarkStart w:id="0" w:name="_GoBack"/>
      <w:bookmarkEnd w:id="0"/>
    </w:p>
    <w:p w:rsidR="001B7803" w:rsidRDefault="00996FBF" w:rsidP="00996FB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During the apartheid era social inequality reigned in South Africa. </w:t>
      </w:r>
      <w:r w:rsidR="002E0622">
        <w:rPr>
          <w:rFonts w:ascii="Times New Roman" w:hAnsi="Times New Roman" w:cs="Times New Roman"/>
          <w:color w:val="000000" w:themeColor="text1"/>
        </w:rPr>
        <w:t>Legislation discriminated against black Africans and the openly racist National Party eventually came into power in 1948. They introduced laws that segregated the public and limited land ownership for black people.</w:t>
      </w:r>
      <w:r w:rsidR="002E0622">
        <w:rPr>
          <w:rStyle w:val="FootnoteReference"/>
          <w:rFonts w:ascii="Times New Roman" w:hAnsi="Times New Roman" w:cs="Times New Roman"/>
          <w:color w:val="000000" w:themeColor="text1"/>
        </w:rPr>
        <w:footnoteReference w:id="3"/>
      </w:r>
      <w:r w:rsidR="002E0622">
        <w:rPr>
          <w:rFonts w:ascii="Times New Roman" w:hAnsi="Times New Roman" w:cs="Times New Roman"/>
          <w:color w:val="000000" w:themeColor="text1"/>
        </w:rPr>
        <w:t xml:space="preserve"> </w:t>
      </w:r>
      <w:r>
        <w:rPr>
          <w:rFonts w:ascii="Times New Roman" w:hAnsi="Times New Roman" w:cs="Times New Roman"/>
          <w:color w:val="000000" w:themeColor="text1"/>
        </w:rPr>
        <w:t>In 1953 Nelson Mandela’s speech was read to the ANC Congress, as he was banned by the government from attending. He discussed the government</w:t>
      </w:r>
      <w:r w:rsidR="009F5467">
        <w:rPr>
          <w:rFonts w:ascii="Times New Roman" w:hAnsi="Times New Roman" w:cs="Times New Roman"/>
          <w:color w:val="000000" w:themeColor="text1"/>
        </w:rPr>
        <w:t>’</w:t>
      </w:r>
      <w:r>
        <w:rPr>
          <w:rFonts w:ascii="Times New Roman" w:hAnsi="Times New Roman" w:cs="Times New Roman"/>
          <w:color w:val="000000" w:themeColor="text1"/>
        </w:rPr>
        <w:t>s unjust laws and the African people’s defiance of them. Mandela stated, “</w:t>
      </w:r>
      <w:r w:rsidR="002705D2">
        <w:rPr>
          <w:rFonts w:ascii="Times New Roman" w:hAnsi="Times New Roman" w:cs="Times New Roman"/>
          <w:color w:val="000000" w:themeColor="text1"/>
        </w:rPr>
        <w:t>In March this year the Government passed the so-called Public Safety Act which empowered it to declare a state of emergency and to create conditions which would permit the most ruthless and pitiless methods of suppressing our movement. Almost simultaneously, the</w:t>
      </w:r>
      <w:r>
        <w:rPr>
          <w:rFonts w:ascii="Times New Roman" w:hAnsi="Times New Roman" w:cs="Times New Roman"/>
          <w:color w:val="000000" w:themeColor="text1"/>
        </w:rPr>
        <w:t xml:space="preserve"> Criminal Laws Amendment Act was passed which provided heavy penalties for those convicted of Defiance offenses. The act also made provision for the whipping of defiers including women.”</w:t>
      </w:r>
      <w:r w:rsidR="001064D2">
        <w:rPr>
          <w:rStyle w:val="FootnoteReference"/>
          <w:rFonts w:ascii="Times New Roman" w:hAnsi="Times New Roman" w:cs="Times New Roman"/>
          <w:color w:val="000000" w:themeColor="text1"/>
        </w:rPr>
        <w:footnoteReference w:id="4"/>
      </w:r>
      <w:r w:rsidR="00EA03D1">
        <w:rPr>
          <w:rFonts w:ascii="Times New Roman" w:hAnsi="Times New Roman" w:cs="Times New Roman"/>
          <w:color w:val="000000" w:themeColor="text1"/>
        </w:rPr>
        <w:t xml:space="preserve"> The government misused its power and passed laws that suppressed black Africans in South Africa such as curfews, segregation, and giving up property. The punishments</w:t>
      </w:r>
      <w:r w:rsidR="00446AEC">
        <w:rPr>
          <w:rFonts w:ascii="Times New Roman" w:hAnsi="Times New Roman" w:cs="Times New Roman"/>
          <w:color w:val="000000" w:themeColor="text1"/>
        </w:rPr>
        <w:t xml:space="preserve"> given</w:t>
      </w:r>
      <w:r w:rsidR="00EA03D1">
        <w:rPr>
          <w:rFonts w:ascii="Times New Roman" w:hAnsi="Times New Roman" w:cs="Times New Roman"/>
          <w:color w:val="000000" w:themeColor="text1"/>
        </w:rPr>
        <w:t xml:space="preserve"> for breaking these laws</w:t>
      </w:r>
      <w:r w:rsidR="00AE4C27">
        <w:rPr>
          <w:rFonts w:ascii="Times New Roman" w:hAnsi="Times New Roman" w:cs="Times New Roman"/>
          <w:color w:val="000000" w:themeColor="text1"/>
        </w:rPr>
        <w:t>, such as whippings and heavy penalties,</w:t>
      </w:r>
      <w:r w:rsidR="00EA03D1">
        <w:rPr>
          <w:rFonts w:ascii="Times New Roman" w:hAnsi="Times New Roman" w:cs="Times New Roman"/>
          <w:color w:val="000000" w:themeColor="text1"/>
        </w:rPr>
        <w:t xml:space="preserve"> were primitive and inhumane.</w:t>
      </w:r>
      <w:r w:rsidR="000347DD">
        <w:rPr>
          <w:rFonts w:ascii="Times New Roman" w:hAnsi="Times New Roman" w:cs="Times New Roman"/>
          <w:color w:val="000000" w:themeColor="text1"/>
        </w:rPr>
        <w:t xml:space="preserve"> </w:t>
      </w:r>
      <w:r w:rsidR="00EA03D1">
        <w:rPr>
          <w:rFonts w:ascii="Times New Roman" w:hAnsi="Times New Roman" w:cs="Times New Roman"/>
          <w:color w:val="000000" w:themeColor="text1"/>
        </w:rPr>
        <w:t>The government supported and partook in</w:t>
      </w:r>
      <w:r w:rsidR="00446AEC">
        <w:rPr>
          <w:rFonts w:ascii="Times New Roman" w:hAnsi="Times New Roman" w:cs="Times New Roman"/>
          <w:color w:val="000000" w:themeColor="text1"/>
        </w:rPr>
        <w:t xml:space="preserve"> the</w:t>
      </w:r>
      <w:r w:rsidR="00EA03D1">
        <w:rPr>
          <w:rFonts w:ascii="Times New Roman" w:hAnsi="Times New Roman" w:cs="Times New Roman"/>
          <w:color w:val="000000" w:themeColor="text1"/>
        </w:rPr>
        <w:t xml:space="preserve"> discrimination of nonwhites</w:t>
      </w:r>
      <w:r w:rsidR="000347DD">
        <w:rPr>
          <w:rFonts w:ascii="Times New Roman" w:hAnsi="Times New Roman" w:cs="Times New Roman"/>
          <w:color w:val="000000" w:themeColor="text1"/>
        </w:rPr>
        <w:t>;</w:t>
      </w:r>
      <w:r w:rsidR="001064D2">
        <w:rPr>
          <w:rFonts w:ascii="Times New Roman" w:hAnsi="Times New Roman" w:cs="Times New Roman"/>
          <w:color w:val="000000" w:themeColor="text1"/>
        </w:rPr>
        <w:t xml:space="preserve"> this white supremacy would continue for years.</w:t>
      </w:r>
      <w:r w:rsidR="000347DD">
        <w:rPr>
          <w:rFonts w:ascii="Times New Roman" w:hAnsi="Times New Roman" w:cs="Times New Roman"/>
          <w:color w:val="000000" w:themeColor="text1"/>
        </w:rPr>
        <w:t xml:space="preserve"> While the government resorted to abusive punishments</w:t>
      </w:r>
      <w:r w:rsidR="001B7803">
        <w:rPr>
          <w:rFonts w:ascii="Times New Roman" w:hAnsi="Times New Roman" w:cs="Times New Roman"/>
          <w:color w:val="000000" w:themeColor="text1"/>
        </w:rPr>
        <w:t>,</w:t>
      </w:r>
      <w:r w:rsidR="00E10B51">
        <w:rPr>
          <w:rFonts w:ascii="Times New Roman" w:hAnsi="Times New Roman" w:cs="Times New Roman"/>
          <w:color w:val="000000" w:themeColor="text1"/>
        </w:rPr>
        <w:t xml:space="preserve"> Mandela and the ANC moved toward “…a more radical and revolutionary path with nonviolent mass movements like civil disobedience and strikes.”</w:t>
      </w:r>
      <w:r w:rsidR="00E10B51">
        <w:rPr>
          <w:rStyle w:val="FootnoteReference"/>
          <w:rFonts w:ascii="Times New Roman" w:hAnsi="Times New Roman" w:cs="Times New Roman"/>
          <w:color w:val="000000" w:themeColor="text1"/>
        </w:rPr>
        <w:footnoteReference w:id="5"/>
      </w:r>
      <w:r w:rsidR="001064D2">
        <w:rPr>
          <w:rFonts w:ascii="Times New Roman" w:hAnsi="Times New Roman" w:cs="Times New Roman"/>
          <w:color w:val="000000" w:themeColor="text1"/>
        </w:rPr>
        <w:t xml:space="preserve"> </w:t>
      </w:r>
      <w:r w:rsidR="00062BCC">
        <w:rPr>
          <w:rFonts w:ascii="Times New Roman" w:hAnsi="Times New Roman" w:cs="Times New Roman"/>
          <w:color w:val="000000" w:themeColor="text1"/>
        </w:rPr>
        <w:t>Mandela and others began with peaceful protests, eventually being forced by the government’s brutality to fight back by all means in order to defend their people, future, and freedom.</w:t>
      </w:r>
      <w:r w:rsidR="00062BCC">
        <w:rPr>
          <w:rStyle w:val="FootnoteReference"/>
          <w:rFonts w:ascii="Times New Roman" w:hAnsi="Times New Roman" w:cs="Times New Roman"/>
          <w:color w:val="000000" w:themeColor="text1"/>
        </w:rPr>
        <w:footnoteReference w:id="6"/>
      </w:r>
    </w:p>
    <w:p w:rsidR="00996FBF" w:rsidRDefault="001B7803" w:rsidP="00996FB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lastRenderedPageBreak/>
        <w:t>Therefore, had the government not disregarded Nelson Mandela and the many others that protested the unjust laws and treatment</w:t>
      </w:r>
      <w:r w:rsidR="00C734C4">
        <w:rPr>
          <w:rFonts w:ascii="Times New Roman" w:hAnsi="Times New Roman" w:cs="Times New Roman"/>
          <w:color w:val="000000" w:themeColor="text1"/>
        </w:rPr>
        <w:t xml:space="preserve"> they were experiencing</w:t>
      </w:r>
      <w:r>
        <w:rPr>
          <w:rFonts w:ascii="Times New Roman" w:hAnsi="Times New Roman" w:cs="Times New Roman"/>
          <w:color w:val="000000" w:themeColor="text1"/>
        </w:rPr>
        <w:t xml:space="preserve">, </w:t>
      </w:r>
      <w:r w:rsidR="00C734C4">
        <w:rPr>
          <w:rFonts w:ascii="Times New Roman" w:hAnsi="Times New Roman" w:cs="Times New Roman"/>
          <w:color w:val="000000" w:themeColor="text1"/>
        </w:rPr>
        <w:t xml:space="preserve">then </w:t>
      </w:r>
      <w:r>
        <w:rPr>
          <w:rFonts w:ascii="Times New Roman" w:hAnsi="Times New Roman" w:cs="Times New Roman"/>
          <w:color w:val="000000" w:themeColor="text1"/>
        </w:rPr>
        <w:t>South Africa could have had a prosperous economy early on. The segregation and discrimination of the majority of the population only hurt the country and the economy, keeping it from reaching its potential. In 1996, Mandela gave a speech at the University of Sorbonne, he stated “This is where our strength lies, whether it be implementing a strategy for growth, job-creation and shifting of resources towards the poor; in dealing with crime; in developing new labour relations and labour market policies; or in finding ways of coming to terms with the harm that we did to each other in the apartheid era.”</w:t>
      </w:r>
      <w:r w:rsidR="00F11839">
        <w:rPr>
          <w:rStyle w:val="FootnoteReference"/>
          <w:rFonts w:ascii="Times New Roman" w:hAnsi="Times New Roman" w:cs="Times New Roman"/>
          <w:color w:val="000000" w:themeColor="text1"/>
        </w:rPr>
        <w:footnoteReference w:id="7"/>
      </w:r>
      <w:r>
        <w:rPr>
          <w:rFonts w:ascii="Times New Roman" w:hAnsi="Times New Roman" w:cs="Times New Roman"/>
          <w:color w:val="000000" w:themeColor="text1"/>
        </w:rPr>
        <w:t xml:space="preserve"> His policies focused on making South Africa better and fixing the social inequality the apartheid left behind. </w:t>
      </w:r>
      <w:r w:rsidR="003F4D57">
        <w:rPr>
          <w:rFonts w:ascii="Times New Roman" w:hAnsi="Times New Roman" w:cs="Times New Roman"/>
          <w:color w:val="000000" w:themeColor="text1"/>
        </w:rPr>
        <w:t xml:space="preserve">He sought to bring unity to the country </w:t>
      </w:r>
      <w:r w:rsidR="008E1C0F">
        <w:rPr>
          <w:rFonts w:ascii="Times New Roman" w:hAnsi="Times New Roman" w:cs="Times New Roman"/>
          <w:color w:val="000000" w:themeColor="text1"/>
        </w:rPr>
        <w:t>by moving away</w:t>
      </w:r>
      <w:r w:rsidR="003F4D57">
        <w:rPr>
          <w:rFonts w:ascii="Times New Roman" w:hAnsi="Times New Roman" w:cs="Times New Roman"/>
          <w:color w:val="000000" w:themeColor="text1"/>
        </w:rPr>
        <w:t xml:space="preserve"> from conflict and division to peace, reconstruction, and reconciliation.</w:t>
      </w:r>
      <w:r w:rsidR="003F4D57">
        <w:rPr>
          <w:rStyle w:val="FootnoteReference"/>
          <w:rFonts w:ascii="Times New Roman" w:hAnsi="Times New Roman" w:cs="Times New Roman"/>
          <w:color w:val="000000" w:themeColor="text1"/>
        </w:rPr>
        <w:footnoteReference w:id="8"/>
      </w:r>
      <w:r w:rsidR="003F4D57">
        <w:rPr>
          <w:rFonts w:ascii="Times New Roman" w:hAnsi="Times New Roman" w:cs="Times New Roman"/>
          <w:color w:val="000000" w:themeColor="text1"/>
        </w:rPr>
        <w:t xml:space="preserve"> </w:t>
      </w:r>
      <w:r w:rsidR="000347DD">
        <w:rPr>
          <w:rFonts w:ascii="Times New Roman" w:hAnsi="Times New Roman" w:cs="Times New Roman"/>
          <w:color w:val="000000" w:themeColor="text1"/>
        </w:rPr>
        <w:t xml:space="preserve">The apartheid left many people under-trained and was made up of </w:t>
      </w:r>
      <w:r w:rsidR="004651C0">
        <w:rPr>
          <w:rFonts w:ascii="Times New Roman" w:hAnsi="Times New Roman" w:cs="Times New Roman"/>
          <w:color w:val="000000" w:themeColor="text1"/>
        </w:rPr>
        <w:t>inward-looking</w:t>
      </w:r>
      <w:r w:rsidR="000347DD">
        <w:rPr>
          <w:rFonts w:ascii="Times New Roman" w:hAnsi="Times New Roman" w:cs="Times New Roman"/>
          <w:color w:val="000000" w:themeColor="text1"/>
        </w:rPr>
        <w:t xml:space="preserve"> policies that negatively impacted the economy and the lives of people in South Africa.</w:t>
      </w:r>
      <w:r w:rsidR="000347DD">
        <w:rPr>
          <w:rStyle w:val="FootnoteReference"/>
          <w:rFonts w:ascii="Times New Roman" w:hAnsi="Times New Roman" w:cs="Times New Roman"/>
          <w:color w:val="000000" w:themeColor="text1"/>
        </w:rPr>
        <w:footnoteReference w:id="9"/>
      </w:r>
    </w:p>
    <w:p w:rsidR="00847B56" w:rsidRDefault="001B7803" w:rsidP="00996FB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Furthermore, the apartheid and discrimination had a major negative effect on South Africa’s economy. Government policies and laws reinforced segregation and discrimination; land was taken from non-white people and they were forced into poverty. These policies caused conflict and economic instability</w:t>
      </w:r>
      <w:r w:rsidR="008E1C0F">
        <w:rPr>
          <w:rFonts w:ascii="Times New Roman" w:hAnsi="Times New Roman" w:cs="Times New Roman"/>
          <w:color w:val="000000" w:themeColor="text1"/>
        </w:rPr>
        <w:t>;</w:t>
      </w:r>
      <w:r>
        <w:rPr>
          <w:rFonts w:ascii="Times New Roman" w:hAnsi="Times New Roman" w:cs="Times New Roman"/>
          <w:color w:val="000000" w:themeColor="text1"/>
        </w:rPr>
        <w:t xml:space="preserve"> the majority of the population were denied jobs and training. Mandela was aware of the effect the apartheid was having, he made speeches and had protests, w</w:t>
      </w:r>
      <w:r w:rsidR="007601D2">
        <w:rPr>
          <w:rFonts w:ascii="Times New Roman" w:hAnsi="Times New Roman" w:cs="Times New Roman"/>
          <w:color w:val="000000" w:themeColor="text1"/>
        </w:rPr>
        <w:t>ith</w:t>
      </w:r>
      <w:r>
        <w:rPr>
          <w:rFonts w:ascii="Times New Roman" w:hAnsi="Times New Roman" w:cs="Times New Roman"/>
          <w:color w:val="000000" w:themeColor="text1"/>
        </w:rPr>
        <w:t xml:space="preserve"> the government banning and trying to silence him at every turn.</w:t>
      </w:r>
      <w:r w:rsidR="007601D2">
        <w:rPr>
          <w:rFonts w:ascii="Times New Roman" w:hAnsi="Times New Roman" w:cs="Times New Roman"/>
          <w:color w:val="000000" w:themeColor="text1"/>
        </w:rPr>
        <w:t xml:space="preserve"> According to Mandela, “Year after year, they have raised their voices in condemnation of the grinding poverty of the people, the low wages, the acute shortage of land, the inhuman exploitation and the whole policy </w:t>
      </w:r>
      <w:r w:rsidR="007601D2">
        <w:rPr>
          <w:rFonts w:ascii="Times New Roman" w:hAnsi="Times New Roman" w:cs="Times New Roman"/>
          <w:color w:val="000000" w:themeColor="text1"/>
        </w:rPr>
        <w:lastRenderedPageBreak/>
        <w:t>of white domination.”</w:t>
      </w:r>
      <w:r w:rsidR="007601D2">
        <w:rPr>
          <w:rStyle w:val="FootnoteReference"/>
          <w:rFonts w:ascii="Times New Roman" w:hAnsi="Times New Roman" w:cs="Times New Roman"/>
          <w:color w:val="000000" w:themeColor="text1"/>
        </w:rPr>
        <w:footnoteReference w:id="10"/>
      </w:r>
      <w:r w:rsidR="00E06EAD">
        <w:rPr>
          <w:rFonts w:ascii="Times New Roman" w:hAnsi="Times New Roman" w:cs="Times New Roman"/>
          <w:color w:val="000000" w:themeColor="text1"/>
        </w:rPr>
        <w:t xml:space="preserve"> </w:t>
      </w:r>
      <w:r w:rsidR="00B16920">
        <w:rPr>
          <w:rFonts w:ascii="Times New Roman" w:hAnsi="Times New Roman" w:cs="Times New Roman"/>
          <w:color w:val="000000" w:themeColor="text1"/>
        </w:rPr>
        <w:t>The financial crisis forced many businesses to close down and unemployment grew every day.</w:t>
      </w:r>
      <w:r w:rsidR="00B16920">
        <w:rPr>
          <w:rStyle w:val="FootnoteReference"/>
          <w:rFonts w:ascii="Times New Roman" w:hAnsi="Times New Roman" w:cs="Times New Roman"/>
          <w:color w:val="000000" w:themeColor="text1"/>
        </w:rPr>
        <w:footnoteReference w:id="11"/>
      </w:r>
      <w:r w:rsidR="00B16920">
        <w:rPr>
          <w:rFonts w:ascii="Times New Roman" w:hAnsi="Times New Roman" w:cs="Times New Roman"/>
          <w:color w:val="000000" w:themeColor="text1"/>
        </w:rPr>
        <w:t xml:space="preserve"> </w:t>
      </w:r>
      <w:r w:rsidR="00E06EAD">
        <w:rPr>
          <w:rFonts w:ascii="Times New Roman" w:hAnsi="Times New Roman" w:cs="Times New Roman"/>
          <w:color w:val="000000" w:themeColor="text1"/>
        </w:rPr>
        <w:t>Poverty was widespread, living conditions were unbearable and the cost of living continued to increase tremendously.</w:t>
      </w:r>
      <w:r w:rsidR="001707D9">
        <w:rPr>
          <w:rFonts w:ascii="Times New Roman" w:hAnsi="Times New Roman" w:cs="Times New Roman"/>
          <w:color w:val="000000" w:themeColor="text1"/>
        </w:rPr>
        <w:t xml:space="preserve"> </w:t>
      </w:r>
      <w:r w:rsidR="00E06EAD">
        <w:rPr>
          <w:rFonts w:ascii="Times New Roman" w:hAnsi="Times New Roman" w:cs="Times New Roman"/>
          <w:color w:val="000000" w:themeColor="text1"/>
        </w:rPr>
        <w:t>Many people could not afford clothes, houses, or medical care.</w:t>
      </w:r>
      <w:r w:rsidR="00E06EAD" w:rsidRPr="00E06EAD">
        <w:rPr>
          <w:rFonts w:ascii="Times New Roman" w:hAnsi="Times New Roman" w:cs="Times New Roman"/>
          <w:color w:val="000000" w:themeColor="text1"/>
        </w:rPr>
        <w:t xml:space="preserve"> </w:t>
      </w:r>
      <w:r w:rsidR="00531F2F">
        <w:rPr>
          <w:rFonts w:ascii="Times New Roman" w:hAnsi="Times New Roman" w:cs="Times New Roman"/>
          <w:color w:val="000000" w:themeColor="text1"/>
        </w:rPr>
        <w:t>The cost of food became more than the average family could afford</w:t>
      </w:r>
      <w:r w:rsidR="00B16920">
        <w:rPr>
          <w:rFonts w:ascii="Times New Roman" w:hAnsi="Times New Roman" w:cs="Times New Roman"/>
          <w:color w:val="000000" w:themeColor="text1"/>
        </w:rPr>
        <w:t>. Further,</w:t>
      </w:r>
      <w:r w:rsidR="00531F2F">
        <w:rPr>
          <w:rFonts w:ascii="Times New Roman" w:hAnsi="Times New Roman" w:cs="Times New Roman"/>
          <w:color w:val="000000" w:themeColor="text1"/>
        </w:rPr>
        <w:t xml:space="preserve"> diseases spread because of the lack of available medical care</w:t>
      </w:r>
      <w:r w:rsidR="00B16920">
        <w:rPr>
          <w:rFonts w:ascii="Times New Roman" w:hAnsi="Times New Roman" w:cs="Times New Roman"/>
          <w:color w:val="000000" w:themeColor="text1"/>
        </w:rPr>
        <w:t xml:space="preserve"> </w:t>
      </w:r>
      <w:r w:rsidR="00531F2F">
        <w:rPr>
          <w:rFonts w:ascii="Times New Roman" w:hAnsi="Times New Roman" w:cs="Times New Roman"/>
          <w:color w:val="000000" w:themeColor="text1"/>
        </w:rPr>
        <w:t>and infant mortality was very high.</w:t>
      </w:r>
      <w:r w:rsidR="00B16920">
        <w:rPr>
          <w:rFonts w:ascii="Times New Roman" w:hAnsi="Times New Roman" w:cs="Times New Roman"/>
          <w:color w:val="000000" w:themeColor="text1"/>
        </w:rPr>
        <w:t xml:space="preserve"> The apartheid left many South Africans filled with hatred and unable to trust each other.</w:t>
      </w:r>
    </w:p>
    <w:p w:rsidR="001B7803" w:rsidRDefault="00847B56" w:rsidP="00996FB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Afterwards, d</w:t>
      </w:r>
      <w:r w:rsidR="00E06EAD">
        <w:rPr>
          <w:rFonts w:ascii="Times New Roman" w:hAnsi="Times New Roman" w:cs="Times New Roman"/>
          <w:color w:val="000000" w:themeColor="text1"/>
        </w:rPr>
        <w:t>uring Mandela’s presidency</w:t>
      </w:r>
      <w:r w:rsidR="00AE4C27">
        <w:rPr>
          <w:rFonts w:ascii="Times New Roman" w:hAnsi="Times New Roman" w:cs="Times New Roman"/>
          <w:color w:val="000000" w:themeColor="text1"/>
        </w:rPr>
        <w:t>,</w:t>
      </w:r>
      <w:r w:rsidR="00E06EAD">
        <w:rPr>
          <w:rFonts w:ascii="Times New Roman" w:hAnsi="Times New Roman" w:cs="Times New Roman"/>
          <w:color w:val="000000" w:themeColor="text1"/>
        </w:rPr>
        <w:t xml:space="preserve"> he developed good trade relations with many different countries including America, South Korea, and France. </w:t>
      </w:r>
      <w:r w:rsidR="00C734C4">
        <w:rPr>
          <w:rFonts w:ascii="Times New Roman" w:hAnsi="Times New Roman" w:cs="Times New Roman"/>
          <w:color w:val="000000" w:themeColor="text1"/>
        </w:rPr>
        <w:t>For example in South Korea he stated, “In the short period since we began our transition to democracy, trade between us, albeit from a small base, has rapidly grown. For us it is particularly pleasing that our exports to South Korea almost doubled in the two years after 1992, when your government lifted the economic sanctions.”</w:t>
      </w:r>
      <w:r w:rsidR="00ED56F6">
        <w:rPr>
          <w:rStyle w:val="FootnoteReference"/>
          <w:rFonts w:ascii="Times New Roman" w:hAnsi="Times New Roman" w:cs="Times New Roman"/>
          <w:color w:val="000000" w:themeColor="text1"/>
        </w:rPr>
        <w:footnoteReference w:id="12"/>
      </w:r>
      <w:r w:rsidR="00C734C4">
        <w:rPr>
          <w:rFonts w:ascii="Times New Roman" w:hAnsi="Times New Roman" w:cs="Times New Roman"/>
          <w:color w:val="000000" w:themeColor="text1"/>
        </w:rPr>
        <w:t xml:space="preserve"> </w:t>
      </w:r>
      <w:r w:rsidR="00ED56F6">
        <w:rPr>
          <w:rFonts w:ascii="Times New Roman" w:hAnsi="Times New Roman" w:cs="Times New Roman"/>
          <w:color w:val="000000" w:themeColor="text1"/>
        </w:rPr>
        <w:t>Involving foreign countries in trade and investments brought profit and was beneficial to the nation.</w:t>
      </w:r>
      <w:r w:rsidR="003F4D57">
        <w:rPr>
          <w:rFonts w:ascii="Times New Roman" w:hAnsi="Times New Roman" w:cs="Times New Roman"/>
          <w:color w:val="000000" w:themeColor="text1"/>
        </w:rPr>
        <w:t xml:space="preserve"> He sought to increase their productive capacity, increase exports in the competitive world market, and bring technology. These gains from the investors would help secure the future of the country.</w:t>
      </w:r>
      <w:r w:rsidR="003F4D57">
        <w:rPr>
          <w:rStyle w:val="FootnoteReference"/>
          <w:rFonts w:ascii="Times New Roman" w:hAnsi="Times New Roman" w:cs="Times New Roman"/>
          <w:color w:val="000000" w:themeColor="text1"/>
        </w:rPr>
        <w:footnoteReference w:id="13"/>
      </w:r>
      <w:r w:rsidR="00ED56F6">
        <w:rPr>
          <w:rFonts w:ascii="Times New Roman" w:hAnsi="Times New Roman" w:cs="Times New Roman"/>
          <w:color w:val="000000" w:themeColor="text1"/>
        </w:rPr>
        <w:t xml:space="preserve"> </w:t>
      </w:r>
      <w:r w:rsidR="00E06EAD">
        <w:rPr>
          <w:rFonts w:ascii="Times New Roman" w:hAnsi="Times New Roman" w:cs="Times New Roman"/>
          <w:color w:val="000000" w:themeColor="text1"/>
        </w:rPr>
        <w:t>In a speech in America he stated, “In the common agenda that we seek to develop with you are such issues as increased aid, the rescheduling of the burden of external debt, improved access to markets for the products of developing countries. It includes the democratization of the institutions of international governance and the redirection of the world’s trade and financial system so that it better reflects the needs of the poor.”</w:t>
      </w:r>
      <w:r w:rsidR="00E06EAD">
        <w:rPr>
          <w:rStyle w:val="FootnoteReference"/>
          <w:rFonts w:ascii="Times New Roman" w:hAnsi="Times New Roman" w:cs="Times New Roman"/>
          <w:color w:val="000000" w:themeColor="text1"/>
        </w:rPr>
        <w:footnoteReference w:id="14"/>
      </w:r>
      <w:r>
        <w:rPr>
          <w:rFonts w:ascii="Times New Roman" w:hAnsi="Times New Roman" w:cs="Times New Roman"/>
          <w:color w:val="000000" w:themeColor="text1"/>
        </w:rPr>
        <w:t xml:space="preserve"> Mandela </w:t>
      </w:r>
      <w:r>
        <w:rPr>
          <w:rFonts w:ascii="Times New Roman" w:hAnsi="Times New Roman" w:cs="Times New Roman"/>
          <w:color w:val="000000" w:themeColor="text1"/>
        </w:rPr>
        <w:lastRenderedPageBreak/>
        <w:t>visited and contacted many</w:t>
      </w:r>
      <w:r w:rsidR="00210F22">
        <w:rPr>
          <w:rFonts w:ascii="Times New Roman" w:hAnsi="Times New Roman" w:cs="Times New Roman"/>
          <w:color w:val="000000" w:themeColor="text1"/>
        </w:rPr>
        <w:t xml:space="preserve"> other</w:t>
      </w:r>
      <w:r>
        <w:rPr>
          <w:rFonts w:ascii="Times New Roman" w:hAnsi="Times New Roman" w:cs="Times New Roman"/>
          <w:color w:val="000000" w:themeColor="text1"/>
        </w:rPr>
        <w:t xml:space="preserve"> countries to make trade deals and relationships</w:t>
      </w:r>
      <w:r w:rsidR="00210F22">
        <w:rPr>
          <w:rFonts w:ascii="Times New Roman" w:hAnsi="Times New Roman" w:cs="Times New Roman"/>
          <w:color w:val="000000" w:themeColor="text1"/>
        </w:rPr>
        <w:t xml:space="preserve"> with them</w:t>
      </w:r>
      <w:r w:rsidR="00303127">
        <w:rPr>
          <w:rFonts w:ascii="Times New Roman" w:hAnsi="Times New Roman" w:cs="Times New Roman"/>
          <w:color w:val="000000" w:themeColor="text1"/>
        </w:rPr>
        <w:t>, which effectively</w:t>
      </w:r>
      <w:r>
        <w:rPr>
          <w:rFonts w:ascii="Times New Roman" w:hAnsi="Times New Roman" w:cs="Times New Roman"/>
          <w:color w:val="000000" w:themeColor="text1"/>
        </w:rPr>
        <w:t xml:space="preserve"> shift</w:t>
      </w:r>
      <w:r w:rsidR="00303127">
        <w:rPr>
          <w:rFonts w:ascii="Times New Roman" w:hAnsi="Times New Roman" w:cs="Times New Roman"/>
          <w:color w:val="000000" w:themeColor="text1"/>
        </w:rPr>
        <w:t>ed</w:t>
      </w:r>
      <w:r>
        <w:rPr>
          <w:rFonts w:ascii="Times New Roman" w:hAnsi="Times New Roman" w:cs="Times New Roman"/>
          <w:color w:val="000000" w:themeColor="text1"/>
        </w:rPr>
        <w:t xml:space="preserve"> away from the apartheid economy that excluded much of</w:t>
      </w:r>
      <w:r w:rsidR="00303127">
        <w:rPr>
          <w:rFonts w:ascii="Times New Roman" w:hAnsi="Times New Roman" w:cs="Times New Roman"/>
          <w:color w:val="000000" w:themeColor="text1"/>
        </w:rPr>
        <w:t xml:space="preserve"> the</w:t>
      </w:r>
      <w:r>
        <w:rPr>
          <w:rFonts w:ascii="Times New Roman" w:hAnsi="Times New Roman" w:cs="Times New Roman"/>
          <w:color w:val="000000" w:themeColor="text1"/>
        </w:rPr>
        <w:t xml:space="preserve"> international trade. </w:t>
      </w:r>
      <w:r w:rsidR="00684566">
        <w:rPr>
          <w:rFonts w:ascii="Times New Roman" w:hAnsi="Times New Roman" w:cs="Times New Roman"/>
          <w:color w:val="000000" w:themeColor="text1"/>
        </w:rPr>
        <w:t xml:space="preserve">Under Mandela’s leadership corporations established themselves, foreign investors began investing, and property development became important. </w:t>
      </w:r>
      <w:r>
        <w:rPr>
          <w:rFonts w:ascii="Times New Roman" w:hAnsi="Times New Roman" w:cs="Times New Roman"/>
          <w:color w:val="000000" w:themeColor="text1"/>
        </w:rPr>
        <w:t xml:space="preserve">South Africa’s economic situation in the apartheid era would have benefited greatly from the Mandela’s policies </w:t>
      </w:r>
      <w:r w:rsidR="002800EC">
        <w:rPr>
          <w:rFonts w:ascii="Times New Roman" w:hAnsi="Times New Roman" w:cs="Times New Roman"/>
          <w:color w:val="000000" w:themeColor="text1"/>
        </w:rPr>
        <w:t xml:space="preserve">of </w:t>
      </w:r>
      <w:r>
        <w:rPr>
          <w:rFonts w:ascii="Times New Roman" w:hAnsi="Times New Roman" w:cs="Times New Roman"/>
          <w:color w:val="000000" w:themeColor="text1"/>
        </w:rPr>
        <w:t>unrestricted and international trade.</w:t>
      </w:r>
      <w:r w:rsidR="00684566">
        <w:rPr>
          <w:rFonts w:ascii="Times New Roman" w:hAnsi="Times New Roman" w:cs="Times New Roman"/>
          <w:color w:val="000000" w:themeColor="text1"/>
        </w:rPr>
        <w:t xml:space="preserve"> </w:t>
      </w:r>
      <w:r w:rsidR="00303127">
        <w:rPr>
          <w:rFonts w:ascii="Times New Roman" w:hAnsi="Times New Roman" w:cs="Times New Roman"/>
          <w:color w:val="000000" w:themeColor="text1"/>
        </w:rPr>
        <w:t>For example, during Mandela’s presidency, f</w:t>
      </w:r>
      <w:r w:rsidR="002800EC">
        <w:rPr>
          <w:rFonts w:ascii="Times New Roman" w:hAnsi="Times New Roman" w:cs="Times New Roman"/>
          <w:color w:val="000000" w:themeColor="text1"/>
        </w:rPr>
        <w:t>oreign investors were given the same rights, privileges and incentives as local investors.</w:t>
      </w:r>
      <w:r w:rsidR="002800EC">
        <w:rPr>
          <w:rStyle w:val="FootnoteReference"/>
          <w:rFonts w:ascii="Times New Roman" w:hAnsi="Times New Roman" w:cs="Times New Roman"/>
          <w:color w:val="000000" w:themeColor="text1"/>
        </w:rPr>
        <w:footnoteReference w:id="15"/>
      </w:r>
      <w:r w:rsidR="002800EC">
        <w:rPr>
          <w:rFonts w:ascii="Times New Roman" w:hAnsi="Times New Roman" w:cs="Times New Roman"/>
          <w:color w:val="000000" w:themeColor="text1"/>
        </w:rPr>
        <w:t xml:space="preserve"> </w:t>
      </w:r>
      <w:r w:rsidR="00303127">
        <w:rPr>
          <w:rFonts w:ascii="Times New Roman" w:hAnsi="Times New Roman" w:cs="Times New Roman"/>
          <w:color w:val="000000" w:themeColor="text1"/>
        </w:rPr>
        <w:t>In the past, t</w:t>
      </w:r>
      <w:r w:rsidR="00AF68E1">
        <w:rPr>
          <w:rFonts w:ascii="Times New Roman" w:hAnsi="Times New Roman" w:cs="Times New Roman"/>
          <w:color w:val="000000" w:themeColor="text1"/>
        </w:rPr>
        <w:t>he apartheid discriminated against people in politics</w:t>
      </w:r>
      <w:r w:rsidR="00303127">
        <w:rPr>
          <w:rFonts w:ascii="Times New Roman" w:hAnsi="Times New Roman" w:cs="Times New Roman"/>
          <w:color w:val="000000" w:themeColor="text1"/>
        </w:rPr>
        <w:t xml:space="preserve"> as well,</w:t>
      </w:r>
      <w:r w:rsidR="00870CAE">
        <w:rPr>
          <w:rFonts w:ascii="Times New Roman" w:hAnsi="Times New Roman" w:cs="Times New Roman"/>
          <w:color w:val="000000" w:themeColor="text1"/>
        </w:rPr>
        <w:t xml:space="preserve"> by controlling their meetings, passing unjust laws, and not giving them a voice.</w:t>
      </w:r>
    </w:p>
    <w:p w:rsidR="00244F6F" w:rsidRDefault="00303127" w:rsidP="00244F6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Moreover</w:t>
      </w:r>
      <w:r w:rsidR="00AF68E1">
        <w:rPr>
          <w:rFonts w:ascii="Times New Roman" w:hAnsi="Times New Roman" w:cs="Times New Roman"/>
          <w:color w:val="000000" w:themeColor="text1"/>
        </w:rPr>
        <w:t>, p</w:t>
      </w:r>
      <w:r w:rsidR="00CF4621">
        <w:rPr>
          <w:rFonts w:ascii="Times New Roman" w:hAnsi="Times New Roman" w:cs="Times New Roman"/>
          <w:color w:val="000000" w:themeColor="text1"/>
        </w:rPr>
        <w:t xml:space="preserve">olitics in the apartheid era were racist and discriminatory. </w:t>
      </w:r>
      <w:r w:rsidR="007F5910">
        <w:rPr>
          <w:rFonts w:ascii="Times New Roman" w:hAnsi="Times New Roman" w:cs="Times New Roman"/>
          <w:color w:val="000000" w:themeColor="text1"/>
        </w:rPr>
        <w:t xml:space="preserve">The Suppression of Communism Act was used to prevent meetings and </w:t>
      </w:r>
      <w:r w:rsidR="00BB3244">
        <w:rPr>
          <w:rFonts w:ascii="Times New Roman" w:hAnsi="Times New Roman" w:cs="Times New Roman"/>
          <w:color w:val="000000" w:themeColor="text1"/>
        </w:rPr>
        <w:t xml:space="preserve">to </w:t>
      </w:r>
      <w:r w:rsidR="007F5910">
        <w:rPr>
          <w:rFonts w:ascii="Times New Roman" w:hAnsi="Times New Roman" w:cs="Times New Roman"/>
          <w:color w:val="000000" w:themeColor="text1"/>
        </w:rPr>
        <w:t xml:space="preserve">prevent newspapers from criticizing the government because of the fear of prosecution. </w:t>
      </w:r>
      <w:r w:rsidR="00CF4621">
        <w:rPr>
          <w:rFonts w:ascii="Times New Roman" w:hAnsi="Times New Roman" w:cs="Times New Roman"/>
          <w:color w:val="000000" w:themeColor="text1"/>
        </w:rPr>
        <w:t>For example</w:t>
      </w:r>
      <w:r w:rsidR="00BB3244">
        <w:rPr>
          <w:rFonts w:ascii="Times New Roman" w:hAnsi="Times New Roman" w:cs="Times New Roman"/>
          <w:color w:val="000000" w:themeColor="text1"/>
        </w:rPr>
        <w:t>,</w:t>
      </w:r>
      <w:r w:rsidR="00CF4621">
        <w:rPr>
          <w:rFonts w:ascii="Times New Roman" w:hAnsi="Times New Roman" w:cs="Times New Roman"/>
          <w:color w:val="000000" w:themeColor="text1"/>
        </w:rPr>
        <w:t xml:space="preserve"> Mandela stated</w:t>
      </w:r>
      <w:r w:rsidR="00BB3244">
        <w:rPr>
          <w:rFonts w:ascii="Times New Roman" w:hAnsi="Times New Roman" w:cs="Times New Roman"/>
          <w:color w:val="000000" w:themeColor="text1"/>
        </w:rPr>
        <w:t>,</w:t>
      </w:r>
      <w:r w:rsidR="00CF4621">
        <w:rPr>
          <w:rFonts w:ascii="Times New Roman" w:hAnsi="Times New Roman" w:cs="Times New Roman"/>
          <w:color w:val="000000" w:themeColor="text1"/>
        </w:rPr>
        <w:t xml:space="preserve"> “</w:t>
      </w:r>
      <w:r w:rsidR="00C734C4">
        <w:rPr>
          <w:rFonts w:ascii="Times New Roman" w:hAnsi="Times New Roman" w:cs="Times New Roman"/>
          <w:color w:val="000000" w:themeColor="text1"/>
        </w:rPr>
        <w:t xml:space="preserve">In November last year, </w:t>
      </w:r>
      <w:r w:rsidR="00CF4621">
        <w:rPr>
          <w:rFonts w:ascii="Times New Roman" w:hAnsi="Times New Roman" w:cs="Times New Roman"/>
          <w:color w:val="000000" w:themeColor="text1"/>
        </w:rPr>
        <w:t>a proclamation was passed which prohibited meetings of more than ten Africans and made it an offense for any person to call upon an African to defy.”</w:t>
      </w:r>
      <w:r w:rsidR="00CF4621">
        <w:rPr>
          <w:rStyle w:val="FootnoteReference"/>
          <w:rFonts w:ascii="Times New Roman" w:hAnsi="Times New Roman" w:cs="Times New Roman"/>
          <w:color w:val="000000" w:themeColor="text1"/>
        </w:rPr>
        <w:footnoteReference w:id="16"/>
      </w:r>
      <w:r w:rsidR="00CF4621">
        <w:rPr>
          <w:rFonts w:ascii="Times New Roman" w:hAnsi="Times New Roman" w:cs="Times New Roman"/>
          <w:color w:val="000000" w:themeColor="text1"/>
        </w:rPr>
        <w:t xml:space="preserve"> The government tried to control meetings of black Africans and removed any representatives that sided with them</w:t>
      </w:r>
      <w:r w:rsidR="0006299A">
        <w:rPr>
          <w:rFonts w:ascii="Times New Roman" w:hAnsi="Times New Roman" w:cs="Times New Roman"/>
          <w:color w:val="000000" w:themeColor="text1"/>
        </w:rPr>
        <w:t xml:space="preserve">. </w:t>
      </w:r>
      <w:r w:rsidR="00CF4621">
        <w:rPr>
          <w:rFonts w:ascii="Times New Roman" w:hAnsi="Times New Roman" w:cs="Times New Roman"/>
          <w:color w:val="000000" w:themeColor="text1"/>
        </w:rPr>
        <w:t>Some government officials openly admitted that they were seeking to destroy African trade unions.</w:t>
      </w:r>
      <w:r w:rsidR="009E6B17">
        <w:rPr>
          <w:rFonts w:ascii="Times New Roman" w:hAnsi="Times New Roman" w:cs="Times New Roman"/>
          <w:color w:val="000000" w:themeColor="text1"/>
        </w:rPr>
        <w:t xml:space="preserve"> </w:t>
      </w:r>
      <w:r w:rsidR="0006299A">
        <w:rPr>
          <w:rFonts w:ascii="Times New Roman" w:hAnsi="Times New Roman" w:cs="Times New Roman"/>
          <w:color w:val="000000" w:themeColor="text1"/>
        </w:rPr>
        <w:t>Government official</w:t>
      </w:r>
      <w:r>
        <w:rPr>
          <w:rFonts w:ascii="Times New Roman" w:hAnsi="Times New Roman" w:cs="Times New Roman"/>
          <w:color w:val="000000" w:themeColor="text1"/>
        </w:rPr>
        <w:t>s</w:t>
      </w:r>
      <w:r w:rsidR="0006299A">
        <w:rPr>
          <w:rFonts w:ascii="Times New Roman" w:hAnsi="Times New Roman" w:cs="Times New Roman"/>
          <w:color w:val="000000" w:themeColor="text1"/>
        </w:rPr>
        <w:t xml:space="preserve"> were not elected by the people and laws were made without any consultation or consideration of the people. </w:t>
      </w:r>
      <w:r w:rsidR="009E6B17">
        <w:rPr>
          <w:rFonts w:ascii="Times New Roman" w:hAnsi="Times New Roman" w:cs="Times New Roman"/>
          <w:color w:val="000000" w:themeColor="text1"/>
        </w:rPr>
        <w:t>During the Rivonia trial, the court used the Sabotage Act to complicate Mandela’s defense</w:t>
      </w:r>
      <w:r w:rsidR="00244F6F">
        <w:rPr>
          <w:rFonts w:ascii="Times New Roman" w:hAnsi="Times New Roman" w:cs="Times New Roman"/>
          <w:color w:val="000000" w:themeColor="text1"/>
        </w:rPr>
        <w:t xml:space="preserve"> and sentencing. The Sabotage Act allowed violations to be confirmed through the testimony of only a single person</w:t>
      </w:r>
      <w:r w:rsidR="00AF68E1">
        <w:rPr>
          <w:rFonts w:ascii="Times New Roman" w:hAnsi="Times New Roman" w:cs="Times New Roman"/>
          <w:color w:val="000000" w:themeColor="text1"/>
        </w:rPr>
        <w:t xml:space="preserve"> and denied the option of having a jury trial</w:t>
      </w:r>
      <w:r w:rsidR="00244F6F">
        <w:rPr>
          <w:rFonts w:ascii="Times New Roman" w:hAnsi="Times New Roman" w:cs="Times New Roman"/>
          <w:color w:val="000000" w:themeColor="text1"/>
        </w:rPr>
        <w:t>. Th</w:t>
      </w:r>
      <w:r w:rsidR="00AF68E1">
        <w:rPr>
          <w:rFonts w:ascii="Times New Roman" w:hAnsi="Times New Roman" w:cs="Times New Roman"/>
          <w:color w:val="000000" w:themeColor="text1"/>
        </w:rPr>
        <w:t>e</w:t>
      </w:r>
      <w:r w:rsidR="00244F6F">
        <w:rPr>
          <w:rFonts w:ascii="Times New Roman" w:hAnsi="Times New Roman" w:cs="Times New Roman"/>
          <w:color w:val="000000" w:themeColor="text1"/>
        </w:rPr>
        <w:t xml:space="preserve"> Act opened up the court’s decisions and the fate of the defendant to false accusations</w:t>
      </w:r>
      <w:r w:rsidR="00AF68E1">
        <w:rPr>
          <w:rFonts w:ascii="Times New Roman" w:hAnsi="Times New Roman" w:cs="Times New Roman"/>
          <w:color w:val="000000" w:themeColor="text1"/>
        </w:rPr>
        <w:t xml:space="preserve">. </w:t>
      </w:r>
      <w:r w:rsidR="00AF68E1">
        <w:rPr>
          <w:rFonts w:ascii="Times New Roman" w:hAnsi="Times New Roman" w:cs="Times New Roman"/>
          <w:color w:val="000000" w:themeColor="text1"/>
        </w:rPr>
        <w:lastRenderedPageBreak/>
        <w:t>It even permitted that the acquitted accused could be tried on other charges related to those alleged in the sabotage trial. In other words, this act was allowing double jeopardy.</w:t>
      </w:r>
      <w:r w:rsidR="00AF68E1">
        <w:rPr>
          <w:rStyle w:val="FootnoteReference"/>
          <w:rFonts w:ascii="Times New Roman" w:hAnsi="Times New Roman" w:cs="Times New Roman"/>
          <w:color w:val="000000" w:themeColor="text1"/>
        </w:rPr>
        <w:footnoteReference w:id="17"/>
      </w:r>
    </w:p>
    <w:p w:rsidR="00BD7E40" w:rsidRDefault="00F11839" w:rsidP="00996FB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Lastly, the effects of the apartheid and discrimination in politics could have been curbed by allowing Mandela and others like him to have more of a say earlier on. </w:t>
      </w:r>
      <w:r w:rsidR="0006299A">
        <w:rPr>
          <w:rFonts w:ascii="Times New Roman" w:hAnsi="Times New Roman" w:cs="Times New Roman"/>
          <w:color w:val="000000" w:themeColor="text1"/>
        </w:rPr>
        <w:t xml:space="preserve">The apartheid left local and international politics broken. </w:t>
      </w:r>
      <w:r w:rsidR="00DD2A44">
        <w:rPr>
          <w:rFonts w:ascii="Times New Roman" w:hAnsi="Times New Roman" w:cs="Times New Roman"/>
          <w:color w:val="000000" w:themeColor="text1"/>
        </w:rPr>
        <w:t xml:space="preserve">Many of the people involved in the government at the time were corrupt. Laws were made based only on the agenda of the government officials. </w:t>
      </w:r>
      <w:r w:rsidR="00BD7E40">
        <w:rPr>
          <w:rFonts w:ascii="Times New Roman" w:hAnsi="Times New Roman" w:cs="Times New Roman"/>
          <w:color w:val="000000" w:themeColor="text1"/>
        </w:rPr>
        <w:t>Mandela stated</w:t>
      </w:r>
      <w:r w:rsidR="00684566">
        <w:rPr>
          <w:rFonts w:ascii="Times New Roman" w:hAnsi="Times New Roman" w:cs="Times New Roman"/>
          <w:color w:val="000000" w:themeColor="text1"/>
        </w:rPr>
        <w:t>:</w:t>
      </w:r>
      <w:r w:rsidR="00BD7E40">
        <w:rPr>
          <w:rFonts w:ascii="Times New Roman" w:hAnsi="Times New Roman" w:cs="Times New Roman"/>
          <w:color w:val="000000" w:themeColor="text1"/>
        </w:rPr>
        <w:t xml:space="preserve"> </w:t>
      </w:r>
    </w:p>
    <w:p w:rsidR="00BD7E40" w:rsidRDefault="00BD7E40" w:rsidP="00810C5A">
      <w:pPr>
        <w:ind w:left="720"/>
        <w:rPr>
          <w:rFonts w:ascii="Times New Roman" w:hAnsi="Times New Roman" w:cs="Times New Roman"/>
          <w:color w:val="000000" w:themeColor="text1"/>
        </w:rPr>
      </w:pPr>
      <w:r>
        <w:rPr>
          <w:rFonts w:ascii="Times New Roman" w:hAnsi="Times New Roman" w:cs="Times New Roman"/>
          <w:color w:val="000000" w:themeColor="text1"/>
        </w:rPr>
        <w:t xml:space="preserve">Only such a normalized situation which allows for free political activity can allow us to consult our people in order to obtain a mandate. The people need to be consulted on who will negotiate and on the content of such negotiations. Negotiations cannot take place -negotiations cannot take up a place above the heads or behind the backs of our people. </w:t>
      </w:r>
      <w:r w:rsidR="00F11839">
        <w:rPr>
          <w:rFonts w:ascii="Times New Roman" w:hAnsi="Times New Roman" w:cs="Times New Roman"/>
          <w:color w:val="000000" w:themeColor="text1"/>
        </w:rPr>
        <w:t>It is our belief that the future of the country can only be determined by a body which is democratically elected on a nonracial basis.</w:t>
      </w:r>
      <w:r w:rsidR="00684566">
        <w:rPr>
          <w:rFonts w:ascii="Times New Roman" w:hAnsi="Times New Roman" w:cs="Times New Roman"/>
          <w:color w:val="000000" w:themeColor="text1"/>
        </w:rPr>
        <w:t xml:space="preserve"> Negotiations on the dismantling of apartheid will have to address the overwhelming demand of our people for a democratic nonracial and unitary South Africa. There must be an end to white monopoly on political power.</w:t>
      </w:r>
      <w:r w:rsidR="0006299A">
        <w:rPr>
          <w:rFonts w:ascii="Times New Roman" w:hAnsi="Times New Roman" w:cs="Times New Roman"/>
          <w:color w:val="000000" w:themeColor="text1"/>
        </w:rPr>
        <w:t xml:space="preserve"> And a fundamental restructuring of our political and economic systems to insure that the inequalities of apartheid are addressed and our society thoroughly democratized.</w:t>
      </w:r>
      <w:r w:rsidR="00F11839">
        <w:rPr>
          <w:rStyle w:val="FootnoteReference"/>
          <w:rFonts w:ascii="Times New Roman" w:hAnsi="Times New Roman" w:cs="Times New Roman"/>
          <w:color w:val="000000" w:themeColor="text1"/>
        </w:rPr>
        <w:footnoteReference w:id="18"/>
      </w:r>
      <w:r w:rsidR="00062BCC">
        <w:rPr>
          <w:rFonts w:ascii="Times New Roman" w:hAnsi="Times New Roman" w:cs="Times New Roman"/>
          <w:color w:val="000000" w:themeColor="text1"/>
        </w:rPr>
        <w:t xml:space="preserve"> </w:t>
      </w:r>
    </w:p>
    <w:p w:rsidR="00810C5A" w:rsidRDefault="00810C5A" w:rsidP="00810C5A">
      <w:pPr>
        <w:ind w:left="720"/>
        <w:rPr>
          <w:rFonts w:ascii="Times New Roman" w:hAnsi="Times New Roman" w:cs="Times New Roman"/>
          <w:color w:val="000000" w:themeColor="text1"/>
        </w:rPr>
      </w:pPr>
    </w:p>
    <w:p w:rsidR="00F11839" w:rsidRDefault="00062BCC" w:rsidP="00BD7E40">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Mandela </w:t>
      </w:r>
      <w:r w:rsidR="00684566">
        <w:rPr>
          <w:rFonts w:ascii="Times New Roman" w:hAnsi="Times New Roman" w:cs="Times New Roman"/>
          <w:color w:val="000000" w:themeColor="text1"/>
        </w:rPr>
        <w:t>k</w:t>
      </w:r>
      <w:r>
        <w:rPr>
          <w:rFonts w:ascii="Times New Roman" w:hAnsi="Times New Roman" w:cs="Times New Roman"/>
          <w:color w:val="000000" w:themeColor="text1"/>
        </w:rPr>
        <w:t xml:space="preserve">new </w:t>
      </w:r>
      <w:r w:rsidR="00684566">
        <w:rPr>
          <w:rFonts w:ascii="Times New Roman" w:hAnsi="Times New Roman" w:cs="Times New Roman"/>
          <w:color w:val="000000" w:themeColor="text1"/>
        </w:rPr>
        <w:t xml:space="preserve">that </w:t>
      </w:r>
      <w:r>
        <w:rPr>
          <w:rFonts w:ascii="Times New Roman" w:hAnsi="Times New Roman" w:cs="Times New Roman"/>
          <w:color w:val="000000" w:themeColor="text1"/>
        </w:rPr>
        <w:t>the government and politics had to be fair and not elected based on race</w:t>
      </w:r>
      <w:r w:rsidR="00303127">
        <w:rPr>
          <w:rFonts w:ascii="Times New Roman" w:hAnsi="Times New Roman" w:cs="Times New Roman"/>
          <w:color w:val="000000" w:themeColor="text1"/>
        </w:rPr>
        <w:t xml:space="preserve"> because r</w:t>
      </w:r>
      <w:r>
        <w:rPr>
          <w:rFonts w:ascii="Times New Roman" w:hAnsi="Times New Roman" w:cs="Times New Roman"/>
          <w:color w:val="000000" w:themeColor="text1"/>
        </w:rPr>
        <w:t xml:space="preserve">ace is not </w:t>
      </w:r>
      <w:r w:rsidR="00303127">
        <w:rPr>
          <w:rFonts w:ascii="Times New Roman" w:hAnsi="Times New Roman" w:cs="Times New Roman"/>
          <w:color w:val="000000" w:themeColor="text1"/>
        </w:rPr>
        <w:t xml:space="preserve">even </w:t>
      </w:r>
      <w:r>
        <w:rPr>
          <w:rFonts w:ascii="Times New Roman" w:hAnsi="Times New Roman" w:cs="Times New Roman"/>
          <w:color w:val="000000" w:themeColor="text1"/>
        </w:rPr>
        <w:t>a determining factor in a good government body</w:t>
      </w:r>
      <w:r w:rsidR="00CF4621">
        <w:rPr>
          <w:rFonts w:ascii="Times New Roman" w:hAnsi="Times New Roman" w:cs="Times New Roman"/>
          <w:color w:val="000000" w:themeColor="text1"/>
        </w:rPr>
        <w:t>. Y</w:t>
      </w:r>
      <w:r>
        <w:rPr>
          <w:rFonts w:ascii="Times New Roman" w:hAnsi="Times New Roman" w:cs="Times New Roman"/>
          <w:color w:val="000000" w:themeColor="text1"/>
        </w:rPr>
        <w:t>et that was the principle of the apartheid era</w:t>
      </w:r>
      <w:r w:rsidR="00CF4621">
        <w:rPr>
          <w:rFonts w:ascii="Times New Roman" w:hAnsi="Times New Roman" w:cs="Times New Roman"/>
          <w:color w:val="000000" w:themeColor="text1"/>
        </w:rPr>
        <w:t>, which lead to corrupt and unfit leaders in South Africa.</w:t>
      </w:r>
      <w:r w:rsidR="00684566">
        <w:rPr>
          <w:rFonts w:ascii="Times New Roman" w:hAnsi="Times New Roman" w:cs="Times New Roman"/>
          <w:color w:val="000000" w:themeColor="text1"/>
        </w:rPr>
        <w:t xml:space="preserve"> Mandela also saw the importance of a democratic government that consult</w:t>
      </w:r>
      <w:r w:rsidR="00C11A9A">
        <w:rPr>
          <w:rFonts w:ascii="Times New Roman" w:hAnsi="Times New Roman" w:cs="Times New Roman"/>
          <w:color w:val="000000" w:themeColor="text1"/>
        </w:rPr>
        <w:t>ed</w:t>
      </w:r>
      <w:r w:rsidR="00684566">
        <w:rPr>
          <w:rFonts w:ascii="Times New Roman" w:hAnsi="Times New Roman" w:cs="Times New Roman"/>
          <w:color w:val="000000" w:themeColor="text1"/>
        </w:rPr>
        <w:t xml:space="preserve"> </w:t>
      </w:r>
      <w:r w:rsidR="0060560D">
        <w:rPr>
          <w:rFonts w:ascii="Times New Roman" w:hAnsi="Times New Roman" w:cs="Times New Roman"/>
          <w:color w:val="000000" w:themeColor="text1"/>
        </w:rPr>
        <w:t xml:space="preserve">with </w:t>
      </w:r>
      <w:r w:rsidR="00684566">
        <w:rPr>
          <w:rFonts w:ascii="Times New Roman" w:hAnsi="Times New Roman" w:cs="Times New Roman"/>
          <w:color w:val="000000" w:themeColor="text1"/>
        </w:rPr>
        <w:t>the people of South Africa.</w:t>
      </w:r>
      <w:r w:rsidR="00244F6F">
        <w:rPr>
          <w:rFonts w:ascii="Times New Roman" w:hAnsi="Times New Roman" w:cs="Times New Roman"/>
          <w:color w:val="000000" w:themeColor="text1"/>
        </w:rPr>
        <w:t xml:space="preserve"> </w:t>
      </w:r>
      <w:r w:rsidR="00DD2A44">
        <w:rPr>
          <w:rFonts w:ascii="Times New Roman" w:hAnsi="Times New Roman" w:cs="Times New Roman"/>
          <w:color w:val="000000" w:themeColor="text1"/>
        </w:rPr>
        <w:t xml:space="preserve">In order for the government to succeed they would need to adopt a new political idea of democracy for all people. </w:t>
      </w:r>
      <w:r w:rsidR="00244F6F">
        <w:rPr>
          <w:rFonts w:ascii="Times New Roman" w:hAnsi="Times New Roman" w:cs="Times New Roman"/>
          <w:color w:val="000000" w:themeColor="text1"/>
        </w:rPr>
        <w:t>According to Boehmer, “Nelson Mandela and his Government of National Unity founded the new South African republic on the basis of social justice, racial reconciliation, and a revised postcolonial humanism.”</w:t>
      </w:r>
      <w:r w:rsidR="00244F6F">
        <w:rPr>
          <w:rStyle w:val="FootnoteReference"/>
          <w:rFonts w:ascii="Times New Roman" w:hAnsi="Times New Roman" w:cs="Times New Roman"/>
          <w:color w:val="000000" w:themeColor="text1"/>
        </w:rPr>
        <w:footnoteReference w:id="19"/>
      </w:r>
      <w:r w:rsidR="00BE42A5">
        <w:rPr>
          <w:rFonts w:ascii="Times New Roman" w:hAnsi="Times New Roman" w:cs="Times New Roman"/>
          <w:color w:val="000000" w:themeColor="text1"/>
        </w:rPr>
        <w:t xml:space="preserve"> The government would still have to </w:t>
      </w:r>
      <w:r w:rsidR="00BE42A5">
        <w:rPr>
          <w:rFonts w:ascii="Times New Roman" w:hAnsi="Times New Roman" w:cs="Times New Roman"/>
          <w:color w:val="000000" w:themeColor="text1"/>
        </w:rPr>
        <w:lastRenderedPageBreak/>
        <w:t>overcome lingering effects of the apartheid</w:t>
      </w:r>
      <w:r w:rsidR="00684566">
        <w:rPr>
          <w:rFonts w:ascii="Times New Roman" w:hAnsi="Times New Roman" w:cs="Times New Roman"/>
          <w:color w:val="000000" w:themeColor="text1"/>
        </w:rPr>
        <w:t>;</w:t>
      </w:r>
      <w:r w:rsidR="00BE42A5">
        <w:rPr>
          <w:rFonts w:ascii="Times New Roman" w:hAnsi="Times New Roman" w:cs="Times New Roman"/>
          <w:color w:val="000000" w:themeColor="text1"/>
        </w:rPr>
        <w:t xml:space="preserve"> however the new foundations provided the beginnings of the long sought equality and justice for all people.</w:t>
      </w:r>
      <w:r w:rsidR="0006299A">
        <w:rPr>
          <w:rFonts w:ascii="Times New Roman" w:hAnsi="Times New Roman" w:cs="Times New Roman"/>
          <w:color w:val="000000" w:themeColor="text1"/>
        </w:rPr>
        <w:t xml:space="preserve"> </w:t>
      </w:r>
      <w:r w:rsidR="00680293">
        <w:rPr>
          <w:rFonts w:ascii="Times New Roman" w:hAnsi="Times New Roman" w:cs="Times New Roman"/>
          <w:color w:val="000000" w:themeColor="text1"/>
        </w:rPr>
        <w:t>Abramson wrote, “He employed classically good negotiation practices in the face of intense and violent opposition while confined in prison for life…He endured numerous temptations to compromise the interests of his country to achieve his personal freedom.”</w:t>
      </w:r>
      <w:r w:rsidR="00680293">
        <w:rPr>
          <w:rStyle w:val="FootnoteReference"/>
          <w:rFonts w:ascii="Times New Roman" w:hAnsi="Times New Roman" w:cs="Times New Roman"/>
          <w:color w:val="000000" w:themeColor="text1"/>
        </w:rPr>
        <w:footnoteReference w:id="20"/>
      </w:r>
      <w:r w:rsidR="00680293">
        <w:rPr>
          <w:rFonts w:ascii="Times New Roman" w:hAnsi="Times New Roman" w:cs="Times New Roman"/>
          <w:color w:val="000000" w:themeColor="text1"/>
        </w:rPr>
        <w:t xml:space="preserve"> Mandela was excellent at negotiating, which would’ve have greatly benefitted South Africa during the apartheid era. </w:t>
      </w:r>
      <w:r w:rsidR="004651C0">
        <w:rPr>
          <w:rFonts w:ascii="Times New Roman" w:hAnsi="Times New Roman" w:cs="Times New Roman"/>
          <w:color w:val="000000" w:themeColor="text1"/>
        </w:rPr>
        <w:t>Later, when he was made president, he negotiated trade deals with many different countries.</w:t>
      </w:r>
    </w:p>
    <w:p w:rsidR="00ED56F6" w:rsidRDefault="00CF4621" w:rsidP="002800EC">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In conclusion,</w:t>
      </w:r>
      <w:r w:rsidRPr="00CF4621">
        <w:rPr>
          <w:rFonts w:ascii="Times New Roman" w:hAnsi="Times New Roman" w:cs="Times New Roman"/>
          <w:color w:val="000000" w:themeColor="text1"/>
        </w:rPr>
        <w:t xml:space="preserve"> </w:t>
      </w:r>
      <w:r w:rsidR="00CE73A4">
        <w:rPr>
          <w:rFonts w:ascii="Times New Roman" w:hAnsi="Times New Roman" w:cs="Times New Roman"/>
          <w:color w:val="000000" w:themeColor="text1"/>
        </w:rPr>
        <w:t>Nelson Mandela fought the government’s discrimination for many years.</w:t>
      </w:r>
      <w:r w:rsidR="00EE5E29">
        <w:rPr>
          <w:rFonts w:ascii="Times New Roman" w:hAnsi="Times New Roman" w:cs="Times New Roman"/>
          <w:color w:val="000000" w:themeColor="text1"/>
        </w:rPr>
        <w:t xml:space="preserve"> The apartheid divided the people of South Africa and limited the opportunities available for non-white people living there.</w:t>
      </w:r>
      <w:r w:rsidR="00CE73A4">
        <w:rPr>
          <w:rFonts w:ascii="Times New Roman" w:hAnsi="Times New Roman" w:cs="Times New Roman"/>
          <w:color w:val="000000" w:themeColor="text1"/>
        </w:rPr>
        <w:t xml:space="preserve"> </w:t>
      </w:r>
      <w:r w:rsidR="00EE5E29">
        <w:rPr>
          <w:rFonts w:ascii="Times New Roman" w:hAnsi="Times New Roman" w:cs="Times New Roman"/>
          <w:color w:val="000000" w:themeColor="text1"/>
        </w:rPr>
        <w:t xml:space="preserve">It brought harm to the country by negatively impacting their economy, education, and other areas of life in South Africa. </w:t>
      </w:r>
      <w:r w:rsidR="00CE73A4">
        <w:rPr>
          <w:rFonts w:ascii="Times New Roman" w:hAnsi="Times New Roman" w:cs="Times New Roman"/>
          <w:color w:val="000000" w:themeColor="text1"/>
        </w:rPr>
        <w:t>H</w:t>
      </w:r>
      <w:r w:rsidRPr="00A113E0">
        <w:rPr>
          <w:rFonts w:ascii="Times New Roman" w:hAnsi="Times New Roman" w:cs="Times New Roman"/>
          <w:color w:val="000000" w:themeColor="text1"/>
        </w:rPr>
        <w:t>ad Mandela been made president</w:t>
      </w:r>
      <w:r>
        <w:rPr>
          <w:rFonts w:ascii="Times New Roman" w:hAnsi="Times New Roman" w:cs="Times New Roman"/>
          <w:color w:val="000000" w:themeColor="text1"/>
        </w:rPr>
        <w:t xml:space="preserve"> or involved in the government</w:t>
      </w:r>
      <w:r w:rsidRPr="00A113E0">
        <w:rPr>
          <w:rFonts w:ascii="Times New Roman" w:hAnsi="Times New Roman" w:cs="Times New Roman"/>
          <w:color w:val="000000" w:themeColor="text1"/>
        </w:rPr>
        <w:t xml:space="preserve"> much earlier, he could have made </w:t>
      </w:r>
      <w:r>
        <w:rPr>
          <w:rFonts w:ascii="Times New Roman" w:hAnsi="Times New Roman" w:cs="Times New Roman"/>
          <w:color w:val="000000" w:themeColor="text1"/>
        </w:rPr>
        <w:t xml:space="preserve">more </w:t>
      </w:r>
      <w:r w:rsidRPr="00A113E0">
        <w:rPr>
          <w:rFonts w:ascii="Times New Roman" w:hAnsi="Times New Roman" w:cs="Times New Roman"/>
          <w:color w:val="000000" w:themeColor="text1"/>
        </w:rPr>
        <w:t>improvements</w:t>
      </w:r>
      <w:r>
        <w:rPr>
          <w:rFonts w:ascii="Times New Roman" w:hAnsi="Times New Roman" w:cs="Times New Roman"/>
          <w:color w:val="000000" w:themeColor="text1"/>
        </w:rPr>
        <w:t xml:space="preserve"> and prevented many of the struggles</w:t>
      </w:r>
      <w:r w:rsidRPr="00A113E0">
        <w:rPr>
          <w:rFonts w:ascii="Times New Roman" w:hAnsi="Times New Roman" w:cs="Times New Roman"/>
          <w:color w:val="000000" w:themeColor="text1"/>
        </w:rPr>
        <w:t xml:space="preserve"> </w:t>
      </w:r>
      <w:r>
        <w:rPr>
          <w:rFonts w:ascii="Times New Roman" w:hAnsi="Times New Roman" w:cs="Times New Roman"/>
          <w:color w:val="000000" w:themeColor="text1"/>
        </w:rPr>
        <w:t>faced by</w:t>
      </w:r>
      <w:r w:rsidRPr="00A113E0">
        <w:rPr>
          <w:rFonts w:ascii="Times New Roman" w:hAnsi="Times New Roman" w:cs="Times New Roman"/>
          <w:color w:val="000000" w:themeColor="text1"/>
        </w:rPr>
        <w:t xml:space="preserve"> South Africa</w:t>
      </w:r>
      <w:r>
        <w:rPr>
          <w:rFonts w:ascii="Times New Roman" w:hAnsi="Times New Roman" w:cs="Times New Roman"/>
          <w:color w:val="000000" w:themeColor="text1"/>
        </w:rPr>
        <w:t>ns</w:t>
      </w:r>
      <w:r w:rsidRPr="00A113E0">
        <w:rPr>
          <w:rFonts w:ascii="Times New Roman" w:hAnsi="Times New Roman" w:cs="Times New Roman"/>
          <w:color w:val="000000" w:themeColor="text1"/>
        </w:rPr>
        <w:t xml:space="preserve"> socially, economically, and politically.</w:t>
      </w:r>
      <w:r w:rsidR="009E6B17">
        <w:rPr>
          <w:rFonts w:ascii="Times New Roman" w:hAnsi="Times New Roman" w:cs="Times New Roman"/>
          <w:color w:val="000000" w:themeColor="text1"/>
        </w:rPr>
        <w:t xml:space="preserve"> </w:t>
      </w:r>
      <w:r w:rsidR="00CE73A4">
        <w:rPr>
          <w:rFonts w:ascii="Times New Roman" w:hAnsi="Times New Roman" w:cs="Times New Roman"/>
          <w:color w:val="000000" w:themeColor="text1"/>
        </w:rPr>
        <w:t xml:space="preserve">The economy, politics, and lives of the people continued to decay during the long era of the apartheid. </w:t>
      </w:r>
      <w:r w:rsidR="009E6B17">
        <w:rPr>
          <w:rFonts w:ascii="Times New Roman" w:hAnsi="Times New Roman" w:cs="Times New Roman"/>
          <w:color w:val="000000" w:themeColor="text1"/>
        </w:rPr>
        <w:t>The apartheid was racism and segregation</w:t>
      </w:r>
      <w:r w:rsidR="00C11A9A">
        <w:rPr>
          <w:rFonts w:ascii="Times New Roman" w:hAnsi="Times New Roman" w:cs="Times New Roman"/>
          <w:color w:val="000000" w:themeColor="text1"/>
        </w:rPr>
        <w:t xml:space="preserve"> supported by the government;</w:t>
      </w:r>
      <w:r w:rsidR="009E6B17">
        <w:rPr>
          <w:rFonts w:ascii="Times New Roman" w:hAnsi="Times New Roman" w:cs="Times New Roman"/>
          <w:color w:val="000000" w:themeColor="text1"/>
        </w:rPr>
        <w:t xml:space="preserve"> </w:t>
      </w:r>
      <w:r w:rsidR="00C11A9A">
        <w:rPr>
          <w:rFonts w:ascii="Times New Roman" w:hAnsi="Times New Roman" w:cs="Times New Roman"/>
          <w:color w:val="000000" w:themeColor="text1"/>
        </w:rPr>
        <w:t>it</w:t>
      </w:r>
      <w:r w:rsidR="009E6B17">
        <w:rPr>
          <w:rFonts w:ascii="Times New Roman" w:hAnsi="Times New Roman" w:cs="Times New Roman"/>
          <w:color w:val="000000" w:themeColor="text1"/>
        </w:rPr>
        <w:t xml:space="preserve"> lasted</w:t>
      </w:r>
      <w:r w:rsidR="00C11A9A">
        <w:rPr>
          <w:rFonts w:ascii="Times New Roman" w:hAnsi="Times New Roman" w:cs="Times New Roman"/>
          <w:color w:val="000000" w:themeColor="text1"/>
        </w:rPr>
        <w:t xml:space="preserve"> for much</w:t>
      </w:r>
      <w:r w:rsidR="009E6B17">
        <w:rPr>
          <w:rFonts w:ascii="Times New Roman" w:hAnsi="Times New Roman" w:cs="Times New Roman"/>
          <w:color w:val="000000" w:themeColor="text1"/>
        </w:rPr>
        <w:t xml:space="preserve"> longer than it should have. </w:t>
      </w:r>
      <w:r w:rsidR="002E0622">
        <w:rPr>
          <w:rFonts w:ascii="Times New Roman" w:hAnsi="Times New Roman" w:cs="Times New Roman"/>
          <w:color w:val="000000" w:themeColor="text1"/>
        </w:rPr>
        <w:t xml:space="preserve">It brought widespread poverty in South Africa, especially among black South Africans. </w:t>
      </w:r>
      <w:r w:rsidR="009E6B17">
        <w:rPr>
          <w:rFonts w:ascii="Times New Roman" w:hAnsi="Times New Roman" w:cs="Times New Roman"/>
          <w:color w:val="000000" w:themeColor="text1"/>
        </w:rPr>
        <w:t xml:space="preserve">People who took part in it were blind to the negative effects it brought to the whole country and </w:t>
      </w:r>
      <w:r w:rsidR="00C11A9A">
        <w:rPr>
          <w:rFonts w:ascii="Times New Roman" w:hAnsi="Times New Roman" w:cs="Times New Roman"/>
          <w:color w:val="000000" w:themeColor="text1"/>
        </w:rPr>
        <w:t xml:space="preserve">many of them </w:t>
      </w:r>
      <w:r w:rsidR="00CE73A4">
        <w:rPr>
          <w:rFonts w:ascii="Times New Roman" w:hAnsi="Times New Roman" w:cs="Times New Roman"/>
          <w:color w:val="000000" w:themeColor="text1"/>
        </w:rPr>
        <w:t>would not even</w:t>
      </w:r>
      <w:r w:rsidR="009E6B17">
        <w:rPr>
          <w:rFonts w:ascii="Times New Roman" w:hAnsi="Times New Roman" w:cs="Times New Roman"/>
          <w:color w:val="000000" w:themeColor="text1"/>
        </w:rPr>
        <w:t xml:space="preserve"> t</w:t>
      </w:r>
      <w:r w:rsidR="00CE73A4">
        <w:rPr>
          <w:rFonts w:ascii="Times New Roman" w:hAnsi="Times New Roman" w:cs="Times New Roman"/>
          <w:color w:val="000000" w:themeColor="text1"/>
        </w:rPr>
        <w:t>ry to</w:t>
      </w:r>
      <w:r w:rsidR="009E6B17">
        <w:rPr>
          <w:rFonts w:ascii="Times New Roman" w:hAnsi="Times New Roman" w:cs="Times New Roman"/>
          <w:color w:val="000000" w:themeColor="text1"/>
        </w:rPr>
        <w:t xml:space="preserve"> understand that peace</w:t>
      </w:r>
      <w:r w:rsidR="00CE73A4">
        <w:rPr>
          <w:rFonts w:ascii="Times New Roman" w:hAnsi="Times New Roman" w:cs="Times New Roman"/>
          <w:color w:val="000000" w:themeColor="text1"/>
        </w:rPr>
        <w:t xml:space="preserve"> and unity</w:t>
      </w:r>
      <w:r w:rsidR="009E6B17">
        <w:rPr>
          <w:rFonts w:ascii="Times New Roman" w:hAnsi="Times New Roman" w:cs="Times New Roman"/>
          <w:color w:val="000000" w:themeColor="text1"/>
        </w:rPr>
        <w:t xml:space="preserve"> would </w:t>
      </w:r>
      <w:r w:rsidR="00CE73A4">
        <w:rPr>
          <w:rFonts w:ascii="Times New Roman" w:hAnsi="Times New Roman" w:cs="Times New Roman"/>
          <w:color w:val="000000" w:themeColor="text1"/>
        </w:rPr>
        <w:t xml:space="preserve">have </w:t>
      </w:r>
      <w:r w:rsidR="009E6B17">
        <w:rPr>
          <w:rFonts w:ascii="Times New Roman" w:hAnsi="Times New Roman" w:cs="Times New Roman"/>
          <w:color w:val="000000" w:themeColor="text1"/>
        </w:rPr>
        <w:t>benefit</w:t>
      </w:r>
      <w:r w:rsidR="00CE73A4">
        <w:rPr>
          <w:rFonts w:ascii="Times New Roman" w:hAnsi="Times New Roman" w:cs="Times New Roman"/>
          <w:color w:val="000000" w:themeColor="text1"/>
        </w:rPr>
        <w:t>ted</w:t>
      </w:r>
      <w:r w:rsidR="009E6B17">
        <w:rPr>
          <w:rFonts w:ascii="Times New Roman" w:hAnsi="Times New Roman" w:cs="Times New Roman"/>
          <w:color w:val="000000" w:themeColor="text1"/>
        </w:rPr>
        <w:t xml:space="preserve"> them as well.</w:t>
      </w:r>
    </w:p>
    <w:p w:rsidR="00EA03D1" w:rsidRDefault="00ED56F6" w:rsidP="00ED56F6">
      <w:pPr>
        <w:rPr>
          <w:rFonts w:ascii="Times New Roman" w:hAnsi="Times New Roman" w:cs="Times New Roman"/>
          <w:color w:val="000000" w:themeColor="text1"/>
        </w:rPr>
      </w:pPr>
      <w:r>
        <w:rPr>
          <w:rFonts w:ascii="Times New Roman" w:hAnsi="Times New Roman" w:cs="Times New Roman"/>
          <w:color w:val="000000" w:themeColor="text1"/>
        </w:rPr>
        <w:br w:type="page"/>
      </w:r>
    </w:p>
    <w:p w:rsidR="00EA03D1" w:rsidRPr="00662A21" w:rsidRDefault="00EA03D1" w:rsidP="00810C5A">
      <w:pPr>
        <w:jc w:val="center"/>
        <w:rPr>
          <w:rFonts w:ascii="Times New Roman" w:hAnsi="Times New Roman" w:cs="Times New Roman"/>
        </w:rPr>
      </w:pPr>
      <w:r w:rsidRPr="00662A21">
        <w:rPr>
          <w:rFonts w:ascii="Times New Roman" w:hAnsi="Times New Roman" w:cs="Times New Roman"/>
        </w:rPr>
        <w:lastRenderedPageBreak/>
        <w:t>Bibliography</w:t>
      </w:r>
    </w:p>
    <w:p w:rsidR="00EA03D1" w:rsidRPr="00662A21" w:rsidRDefault="00EA03D1" w:rsidP="00810C5A">
      <w:pPr>
        <w:jc w:val="center"/>
        <w:rPr>
          <w:rFonts w:ascii="Times New Roman" w:hAnsi="Times New Roman" w:cs="Times New Roman"/>
        </w:rPr>
      </w:pPr>
    </w:p>
    <w:p w:rsidR="00EA03D1" w:rsidRDefault="00EA03D1" w:rsidP="00810C5A">
      <w:pPr>
        <w:jc w:val="center"/>
        <w:rPr>
          <w:rFonts w:ascii="Times New Roman" w:hAnsi="Times New Roman" w:cs="Times New Roman"/>
        </w:rPr>
      </w:pPr>
    </w:p>
    <w:p w:rsidR="00680293" w:rsidRPr="00680293" w:rsidRDefault="00680293" w:rsidP="00810C5A">
      <w:pPr>
        <w:ind w:left="720" w:hanging="720"/>
        <w:rPr>
          <w:rFonts w:ascii="Times New Roman" w:hAnsi="Times New Roman" w:cs="Times New Roman"/>
        </w:rPr>
      </w:pPr>
      <w:r>
        <w:rPr>
          <w:rFonts w:ascii="Times New Roman" w:hAnsi="Times New Roman" w:cs="Times New Roman"/>
        </w:rPr>
        <w:t>Abramson, Hal. “</w:t>
      </w:r>
      <w:r w:rsidRPr="00680293">
        <w:rPr>
          <w:rFonts w:ascii="Times New Roman" w:hAnsi="Times New Roman" w:cs="Times New Roman"/>
        </w:rPr>
        <w:t>Nelson Mandela as Negotiator: What Can We Learn from Him?”</w:t>
      </w:r>
      <w:r>
        <w:rPr>
          <w:rFonts w:ascii="Times New Roman" w:hAnsi="Times New Roman" w:cs="Times New Roman"/>
        </w:rPr>
        <w:t xml:space="preserve"> </w:t>
      </w:r>
      <w:r>
        <w:rPr>
          <w:rFonts w:ascii="Times New Roman" w:hAnsi="Times New Roman" w:cs="Times New Roman"/>
          <w:i/>
          <w:iCs/>
        </w:rPr>
        <w:t xml:space="preserve">Ohio State Journal on Dispute Resolution </w:t>
      </w:r>
      <w:r>
        <w:rPr>
          <w:rFonts w:ascii="Times New Roman" w:hAnsi="Times New Roman" w:cs="Times New Roman"/>
        </w:rPr>
        <w:t>31, no. 1 (March 2016): 19-72.</w:t>
      </w:r>
    </w:p>
    <w:p w:rsidR="00680293" w:rsidRDefault="00680293" w:rsidP="00810C5A">
      <w:pPr>
        <w:ind w:left="720" w:hanging="720"/>
        <w:rPr>
          <w:rFonts w:ascii="Times New Roman" w:hAnsi="Times New Roman" w:cs="Times New Roman"/>
        </w:rPr>
      </w:pPr>
    </w:p>
    <w:p w:rsidR="00EA03D1" w:rsidRDefault="00EA03D1" w:rsidP="00810C5A">
      <w:pPr>
        <w:ind w:left="720" w:hanging="720"/>
        <w:rPr>
          <w:rFonts w:ascii="Times New Roman" w:hAnsi="Times New Roman" w:cs="Times New Roman"/>
          <w:color w:val="262626"/>
        </w:rPr>
      </w:pPr>
      <w:r w:rsidRPr="00221640">
        <w:rPr>
          <w:rFonts w:ascii="Times New Roman" w:hAnsi="Times New Roman" w:cs="Times New Roman"/>
        </w:rPr>
        <w:t xml:space="preserve">Boehmer, Elleke. </w:t>
      </w:r>
      <w:r w:rsidRPr="00221640">
        <w:rPr>
          <w:rFonts w:ascii="Times New Roman" w:hAnsi="Times New Roman" w:cs="Times New Roman"/>
          <w:i/>
          <w:iCs/>
        </w:rPr>
        <w:t xml:space="preserve">Nelson Mandela: A Very Short Introduction. </w:t>
      </w:r>
      <w:r w:rsidRPr="00221640">
        <w:rPr>
          <w:rFonts w:ascii="Times New Roman" w:hAnsi="Times New Roman" w:cs="Times New Roman"/>
        </w:rPr>
        <w:t>Very Short Introductions. Oxford: OUP Oxford, 2008.</w:t>
      </w:r>
      <w:r>
        <w:rPr>
          <w:rFonts w:ascii="Times New Roman" w:hAnsi="Times New Roman" w:cs="Times New Roman"/>
        </w:rPr>
        <w:t xml:space="preserve"> </w:t>
      </w:r>
    </w:p>
    <w:p w:rsidR="00EA03D1" w:rsidRPr="00291B58" w:rsidRDefault="00EA03D1" w:rsidP="00810C5A">
      <w:pPr>
        <w:rPr>
          <w:rFonts w:ascii="Times New Roman" w:hAnsi="Times New Roman" w:cs="Times New Roman"/>
          <w:color w:val="000000" w:themeColor="text1"/>
        </w:rPr>
      </w:pPr>
    </w:p>
    <w:p w:rsidR="00EA03D1" w:rsidRDefault="00EA03D1" w:rsidP="00810C5A">
      <w:pPr>
        <w:ind w:left="720" w:hanging="720"/>
        <w:rPr>
          <w:rFonts w:ascii="Times New Roman" w:hAnsi="Times New Roman" w:cs="Times New Roman"/>
          <w:color w:val="000000" w:themeColor="text1"/>
        </w:rPr>
      </w:pPr>
      <w:r w:rsidRPr="00291B58">
        <w:rPr>
          <w:rFonts w:ascii="Times New Roman" w:hAnsi="Times New Roman" w:cs="Times New Roman"/>
          <w:color w:val="000000" w:themeColor="text1"/>
        </w:rPr>
        <w:t xml:space="preserve">Broun, Kenneth S. </w:t>
      </w:r>
      <w:r w:rsidRPr="00291B58">
        <w:rPr>
          <w:rFonts w:ascii="Times New Roman" w:hAnsi="Times New Roman" w:cs="Times New Roman"/>
          <w:i/>
          <w:iCs/>
          <w:color w:val="000000" w:themeColor="text1"/>
        </w:rPr>
        <w:t xml:space="preserve">Saving Nelson Mandela: The Rivonia Trial and the Fate of South Africa. </w:t>
      </w:r>
      <w:r w:rsidRPr="00291B58">
        <w:rPr>
          <w:rFonts w:ascii="Times New Roman" w:hAnsi="Times New Roman" w:cs="Times New Roman"/>
          <w:color w:val="000000" w:themeColor="text1"/>
        </w:rPr>
        <w:t xml:space="preserve">Pivotal Moments in World History. Oxford: Oxford University Press, 2012. </w:t>
      </w:r>
    </w:p>
    <w:p w:rsidR="009B5F19" w:rsidRDefault="009B5F19" w:rsidP="00810C5A">
      <w:pPr>
        <w:ind w:left="720" w:hanging="720"/>
        <w:rPr>
          <w:rFonts w:ascii="Times New Roman" w:hAnsi="Times New Roman" w:cs="Times New Roman"/>
          <w:color w:val="000000" w:themeColor="text1"/>
        </w:rPr>
      </w:pPr>
    </w:p>
    <w:p w:rsidR="009B5F19" w:rsidRPr="009B5F19" w:rsidRDefault="009B5F19" w:rsidP="00810C5A">
      <w:pPr>
        <w:ind w:left="720" w:hanging="720"/>
        <w:rPr>
          <w:rFonts w:ascii="Times New Roman" w:hAnsi="Times New Roman" w:cs="Times New Roman"/>
          <w:color w:val="000000" w:themeColor="text1"/>
        </w:rPr>
      </w:pPr>
      <w:r>
        <w:rPr>
          <w:rFonts w:ascii="Times New Roman" w:hAnsi="Times New Roman" w:cs="Times New Roman"/>
          <w:color w:val="000000" w:themeColor="text1"/>
        </w:rPr>
        <w:t>Cole, Ernest, “Apartheid Signage, 1967</w:t>
      </w:r>
      <w:r w:rsidR="00F11188">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F11188">
        <w:rPr>
          <w:rFonts w:ascii="Times New Roman" w:hAnsi="Times New Roman" w:cs="Times New Roman"/>
          <w:color w:val="000000" w:themeColor="text1"/>
        </w:rPr>
        <w:t>i</w:t>
      </w:r>
      <w:r>
        <w:rPr>
          <w:rFonts w:ascii="Times New Roman" w:hAnsi="Times New Roman" w:cs="Times New Roman"/>
          <w:color w:val="000000" w:themeColor="text1"/>
        </w:rPr>
        <w:t xml:space="preserve">n </w:t>
      </w:r>
      <w:r w:rsidR="00F11188">
        <w:rPr>
          <w:rFonts w:ascii="Times New Roman" w:hAnsi="Times New Roman" w:cs="Times New Roman"/>
          <w:color w:val="000000" w:themeColor="text1"/>
        </w:rPr>
        <w:t xml:space="preserve">David Gordon, ed., </w:t>
      </w:r>
      <w:r>
        <w:rPr>
          <w:rFonts w:ascii="Times New Roman" w:hAnsi="Times New Roman" w:cs="Times New Roman"/>
          <w:i/>
          <w:iCs/>
          <w:color w:val="000000" w:themeColor="text1"/>
        </w:rPr>
        <w:t>Apartheid in South Africa: The Ideology and Functioning of the Aparthei</w:t>
      </w:r>
      <w:r w:rsidR="00F11188">
        <w:rPr>
          <w:rFonts w:ascii="Times New Roman" w:hAnsi="Times New Roman" w:cs="Times New Roman"/>
          <w:i/>
          <w:iCs/>
          <w:color w:val="000000" w:themeColor="text1"/>
        </w:rPr>
        <w:t xml:space="preserve">d. </w:t>
      </w:r>
      <w:r>
        <w:rPr>
          <w:rFonts w:ascii="Times New Roman" w:hAnsi="Times New Roman" w:cs="Times New Roman"/>
          <w:color w:val="000000" w:themeColor="text1"/>
        </w:rPr>
        <w:t>Boston: Bedford/St. Martin’s, 2017.</w:t>
      </w:r>
    </w:p>
    <w:p w:rsidR="00EA03D1" w:rsidRDefault="00EA03D1" w:rsidP="00810C5A">
      <w:pPr>
        <w:rPr>
          <w:rFonts w:ascii="Times New Roman" w:hAnsi="Times New Roman" w:cs="Times New Roman"/>
        </w:rPr>
      </w:pPr>
    </w:p>
    <w:p w:rsidR="00EA03D1" w:rsidRDefault="00EA03D1" w:rsidP="00810C5A">
      <w:pPr>
        <w:ind w:left="720" w:hanging="720"/>
        <w:rPr>
          <w:rFonts w:ascii="Times New Roman" w:hAnsi="Times New Roman" w:cs="Times New Roman"/>
        </w:rPr>
      </w:pPr>
      <w:r w:rsidRPr="00410ACD">
        <w:rPr>
          <w:rFonts w:ascii="Times New Roman" w:hAnsi="Times New Roman" w:cs="Times New Roman"/>
        </w:rPr>
        <w:t xml:space="preserve">Doeden, Matt. </w:t>
      </w:r>
      <w:r w:rsidRPr="00410ACD">
        <w:rPr>
          <w:rFonts w:ascii="Times New Roman" w:hAnsi="Times New Roman" w:cs="Times New Roman"/>
          <w:i/>
          <w:iCs/>
        </w:rPr>
        <w:t>Nelson Mandela: World Leader for Human Rights</w:t>
      </w:r>
      <w:r w:rsidRPr="00410ACD">
        <w:rPr>
          <w:rFonts w:ascii="Times New Roman" w:hAnsi="Times New Roman" w:cs="Times New Roman"/>
        </w:rPr>
        <w:t xml:space="preserve">. Gateway Biographies. Minneapolis: Lerner Publications, 2015. </w:t>
      </w:r>
    </w:p>
    <w:p w:rsidR="00EA03D1" w:rsidRDefault="00EA03D1" w:rsidP="00810C5A">
      <w:pPr>
        <w:rPr>
          <w:rFonts w:ascii="Times New Roman" w:hAnsi="Times New Roman" w:cs="Times New Roman"/>
        </w:rPr>
      </w:pPr>
    </w:p>
    <w:p w:rsidR="00EA03D1" w:rsidRDefault="00EA03D1" w:rsidP="00810C5A">
      <w:pPr>
        <w:ind w:left="720" w:hanging="720"/>
        <w:rPr>
          <w:rFonts w:ascii="Times New Roman" w:hAnsi="Times New Roman" w:cs="Times New Roman"/>
        </w:rPr>
      </w:pPr>
      <w:r w:rsidRPr="00221640">
        <w:rPr>
          <w:rFonts w:ascii="Times New Roman" w:hAnsi="Times New Roman" w:cs="Times New Roman"/>
        </w:rPr>
        <w:t xml:space="preserve">Hutchins Center for African and African American Research. </w:t>
      </w:r>
      <w:r w:rsidRPr="00221640">
        <w:rPr>
          <w:rFonts w:ascii="Times New Roman" w:hAnsi="Times New Roman" w:cs="Times New Roman"/>
          <w:i/>
          <w:iCs/>
        </w:rPr>
        <w:t xml:space="preserve">Nelson Rolihlahla Mandela 1918-2013: Transition: The Magazine of Africa and the Diaspora. </w:t>
      </w:r>
      <w:r w:rsidRPr="00221640">
        <w:rPr>
          <w:rFonts w:ascii="Times New Roman" w:hAnsi="Times New Roman" w:cs="Times New Roman"/>
        </w:rPr>
        <w:t>Transition. Bloomington, IN: Indiana University Press, 2015.</w:t>
      </w:r>
    </w:p>
    <w:p w:rsidR="00EA03D1" w:rsidRPr="00662A21" w:rsidRDefault="00EA03D1" w:rsidP="00810C5A">
      <w:pPr>
        <w:rPr>
          <w:rFonts w:ascii="Times New Roman" w:hAnsi="Times New Roman" w:cs="Times New Roman"/>
        </w:rPr>
      </w:pPr>
    </w:p>
    <w:p w:rsidR="00EA03D1" w:rsidRDefault="00EA03D1" w:rsidP="00810C5A">
      <w:pPr>
        <w:ind w:left="720" w:hanging="720"/>
        <w:rPr>
          <w:rFonts w:ascii="Times New Roman" w:hAnsi="Times New Roman" w:cs="Times New Roman"/>
        </w:rPr>
      </w:pPr>
      <w:r w:rsidRPr="00662A21">
        <w:rPr>
          <w:rFonts w:ascii="Times New Roman" w:hAnsi="Times New Roman" w:cs="Times New Roman"/>
        </w:rPr>
        <w:t>Mandela, Nelson. “No Easy Walk to Freedom.”</w:t>
      </w:r>
      <w:r>
        <w:rPr>
          <w:rFonts w:ascii="Times New Roman" w:hAnsi="Times New Roman" w:cs="Times New Roman"/>
        </w:rPr>
        <w:t xml:space="preserve"> </w:t>
      </w:r>
      <w:r w:rsidRPr="00662A21">
        <w:rPr>
          <w:rFonts w:ascii="Times New Roman" w:hAnsi="Times New Roman" w:cs="Times New Roman"/>
        </w:rPr>
        <w:t>Nelson Mandela Foundation</w:t>
      </w:r>
      <w:r w:rsidRPr="00662A21">
        <w:rPr>
          <w:rFonts w:ascii="Times New Roman" w:hAnsi="Times New Roman" w:cs="Times New Roman"/>
          <w:i/>
          <w:iCs/>
        </w:rPr>
        <w:t xml:space="preserve">. </w:t>
      </w:r>
      <w:r w:rsidRPr="00662A21">
        <w:rPr>
          <w:rFonts w:ascii="Times New Roman" w:hAnsi="Times New Roman" w:cs="Times New Roman"/>
        </w:rPr>
        <w:t>Accessed September 9, 2019.</w:t>
      </w:r>
      <w:r w:rsidRPr="00662A21">
        <w:rPr>
          <w:rFonts w:ascii="Times New Roman" w:hAnsi="Times New Roman" w:cs="Times New Roman"/>
          <w:i/>
          <w:iCs/>
        </w:rPr>
        <w:t xml:space="preserve"> </w:t>
      </w:r>
    </w:p>
    <w:p w:rsidR="00CB3D4A" w:rsidRPr="00662A21" w:rsidRDefault="00CB3D4A" w:rsidP="00810C5A">
      <w:pPr>
        <w:ind w:left="720" w:hanging="720"/>
        <w:rPr>
          <w:rFonts w:ascii="Times New Roman" w:hAnsi="Times New Roman" w:cs="Times New Roman"/>
        </w:rPr>
      </w:pPr>
    </w:p>
    <w:p w:rsidR="00EA03D1" w:rsidRDefault="00EA03D1" w:rsidP="00810C5A">
      <w:pPr>
        <w:ind w:left="720" w:hanging="720"/>
        <w:rPr>
          <w:rFonts w:ascii="Times New Roman" w:hAnsi="Times New Roman" w:cs="Times New Roman"/>
        </w:rPr>
      </w:pPr>
      <w:r w:rsidRPr="00662A21">
        <w:rPr>
          <w:rFonts w:ascii="Times New Roman" w:hAnsi="Times New Roman" w:cs="Times New Roman"/>
        </w:rPr>
        <w:t>Mandela, Nelson. “I Am Prepared to Die.”</w:t>
      </w:r>
      <w:r>
        <w:rPr>
          <w:rFonts w:ascii="Times New Roman" w:hAnsi="Times New Roman" w:cs="Times New Roman"/>
        </w:rPr>
        <w:t xml:space="preserve"> </w:t>
      </w:r>
      <w:r w:rsidRPr="00662A21">
        <w:rPr>
          <w:rFonts w:ascii="Times New Roman" w:hAnsi="Times New Roman" w:cs="Times New Roman"/>
        </w:rPr>
        <w:t>Nelson Mandela Foundation. Accessed September 9, 2019.</w:t>
      </w:r>
      <w:r w:rsidR="00680293">
        <w:rPr>
          <w:rFonts w:ascii="Times New Roman" w:hAnsi="Times New Roman" w:cs="Times New Roman"/>
        </w:rPr>
        <w:t xml:space="preserve"> </w:t>
      </w:r>
      <w:r w:rsidRPr="00007B25">
        <w:rPr>
          <w:rFonts w:ascii="Times New Roman" w:hAnsi="Times New Roman" w:cs="Times New Roman"/>
        </w:rPr>
        <w:t>http://db.nelsonmandela.org/speeches/pub_view.asp?pg=item&amp;ItemID=NMS010&amp;txtstr=prepared%20to%20die</w:t>
      </w:r>
      <w:r w:rsidRPr="00662A21">
        <w:rPr>
          <w:rFonts w:ascii="Times New Roman" w:hAnsi="Times New Roman" w:cs="Times New Roman"/>
        </w:rPr>
        <w:t xml:space="preserve"> </w:t>
      </w:r>
    </w:p>
    <w:p w:rsidR="00680293" w:rsidRDefault="00680293" w:rsidP="00810C5A">
      <w:pPr>
        <w:ind w:left="720" w:hanging="720"/>
        <w:rPr>
          <w:rFonts w:ascii="Times New Roman" w:hAnsi="Times New Roman" w:cs="Times New Roman"/>
        </w:rPr>
      </w:pPr>
    </w:p>
    <w:p w:rsidR="00EA03D1" w:rsidRPr="00662A21" w:rsidRDefault="00EA03D1" w:rsidP="00810C5A">
      <w:pPr>
        <w:ind w:left="720" w:hanging="720"/>
        <w:rPr>
          <w:rFonts w:ascii="Times New Roman" w:hAnsi="Times New Roman" w:cs="Times New Roman"/>
        </w:rPr>
      </w:pPr>
      <w:r>
        <w:rPr>
          <w:rFonts w:ascii="Times New Roman" w:hAnsi="Times New Roman" w:cs="Times New Roman"/>
        </w:rPr>
        <w:t>Mandela, Nelson. “Speech by President Nelson Mandela to heads of major South Korean business associations.” Nelson Mandela Foundation. Accessed October 20, 2019.</w:t>
      </w:r>
    </w:p>
    <w:p w:rsidR="00EA03D1" w:rsidRPr="00662A21" w:rsidRDefault="00EA03D1" w:rsidP="00810C5A">
      <w:pPr>
        <w:ind w:left="720" w:hanging="720"/>
        <w:rPr>
          <w:rFonts w:ascii="Times New Roman" w:hAnsi="Times New Roman" w:cs="Times New Roman"/>
        </w:rPr>
      </w:pPr>
    </w:p>
    <w:p w:rsidR="00EA03D1" w:rsidRDefault="00EA03D1" w:rsidP="00810C5A">
      <w:pPr>
        <w:ind w:left="720" w:hanging="720"/>
        <w:rPr>
          <w:rFonts w:ascii="Times New Roman" w:hAnsi="Times New Roman" w:cs="Times New Roman"/>
        </w:rPr>
      </w:pPr>
      <w:r w:rsidRPr="00662A21">
        <w:rPr>
          <w:rFonts w:ascii="Times New Roman" w:hAnsi="Times New Roman" w:cs="Times New Roman"/>
        </w:rPr>
        <w:t xml:space="preserve">Mandela, Nelson. “Capetown Speech upon Release from Prison.” </w:t>
      </w:r>
      <w:r>
        <w:rPr>
          <w:rFonts w:ascii="Times New Roman" w:hAnsi="Times New Roman" w:cs="Times New Roman"/>
        </w:rPr>
        <w:t xml:space="preserve">Filmed </w:t>
      </w:r>
      <w:r w:rsidRPr="00662A21">
        <w:rPr>
          <w:rFonts w:ascii="Times New Roman" w:hAnsi="Times New Roman" w:cs="Times New Roman"/>
        </w:rPr>
        <w:t xml:space="preserve">1990. Greenwood, IN: Educational Video Group. Accessed September 9, 2019. </w:t>
      </w:r>
      <w:r w:rsidRPr="00007B25">
        <w:rPr>
          <w:rFonts w:ascii="Times New Roman" w:hAnsi="Times New Roman" w:cs="Times New Roman"/>
        </w:rPr>
        <w:t>http://search.ebscohost.com/login.aspx?direct=true&amp;AuthType=shib&amp;db=edsasp&amp;AN=edsasp.ASP2785603.marc&amp;site=eds-live&amp;scope=site</w:t>
      </w:r>
      <w:r w:rsidRPr="00662A21">
        <w:rPr>
          <w:rFonts w:ascii="Times New Roman" w:hAnsi="Times New Roman" w:cs="Times New Roman"/>
        </w:rPr>
        <w:t xml:space="preserve">. </w:t>
      </w:r>
    </w:p>
    <w:p w:rsidR="00EA03D1" w:rsidRPr="00662A21" w:rsidRDefault="00EA03D1" w:rsidP="00810C5A">
      <w:pPr>
        <w:ind w:left="720" w:hanging="720"/>
        <w:rPr>
          <w:rFonts w:ascii="Times New Roman" w:hAnsi="Times New Roman" w:cs="Times New Roman"/>
        </w:rPr>
      </w:pPr>
    </w:p>
    <w:p w:rsidR="00EA03D1" w:rsidRDefault="00EA03D1" w:rsidP="00810C5A">
      <w:pPr>
        <w:ind w:left="720" w:hanging="720"/>
        <w:rPr>
          <w:rFonts w:ascii="Times New Roman" w:hAnsi="Times New Roman" w:cs="Times New Roman"/>
        </w:rPr>
      </w:pPr>
      <w:r w:rsidRPr="00662A21">
        <w:rPr>
          <w:rFonts w:ascii="Times New Roman" w:hAnsi="Times New Roman" w:cs="Times New Roman"/>
        </w:rPr>
        <w:t>Mandela, Nelson. “Speech by President Nelson Mandela on Receiving an Honorary Doctorate from the University of La Sorbonne: Paris, 15 July, 1996</w:t>
      </w:r>
      <w:r>
        <w:rPr>
          <w:rFonts w:ascii="Times New Roman" w:hAnsi="Times New Roman" w:cs="Times New Roman"/>
        </w:rPr>
        <w:t>.</w:t>
      </w:r>
      <w:r w:rsidRPr="00662A21">
        <w:rPr>
          <w:rFonts w:ascii="Times New Roman" w:hAnsi="Times New Roman" w:cs="Times New Roman"/>
        </w:rPr>
        <w:t xml:space="preserve">” </w:t>
      </w:r>
      <w:r w:rsidRPr="00CB3D4A">
        <w:rPr>
          <w:rFonts w:ascii="Times New Roman" w:hAnsi="Times New Roman" w:cs="Times New Roman"/>
          <w:i/>
          <w:iCs/>
        </w:rPr>
        <w:t>Présence Africaine</w:t>
      </w:r>
      <w:r w:rsidRPr="00662A21">
        <w:rPr>
          <w:rFonts w:ascii="Times New Roman" w:hAnsi="Times New Roman" w:cs="Times New Roman"/>
        </w:rPr>
        <w:t>, no. 153: 43.</w:t>
      </w:r>
    </w:p>
    <w:p w:rsidR="00EA03D1" w:rsidRDefault="00EA03D1" w:rsidP="00810C5A">
      <w:pPr>
        <w:ind w:left="720" w:hanging="720"/>
        <w:rPr>
          <w:rFonts w:ascii="Times New Roman" w:hAnsi="Times New Roman" w:cs="Times New Roman"/>
        </w:rPr>
      </w:pPr>
    </w:p>
    <w:p w:rsidR="00EA03D1" w:rsidRDefault="00EA03D1" w:rsidP="00810C5A">
      <w:pPr>
        <w:ind w:left="720" w:hanging="720"/>
        <w:rPr>
          <w:rFonts w:ascii="Times New Roman" w:hAnsi="Times New Roman" w:cs="Times New Roman"/>
        </w:rPr>
      </w:pPr>
      <w:r w:rsidRPr="00662A21">
        <w:rPr>
          <w:rFonts w:ascii="Times New Roman" w:hAnsi="Times New Roman" w:cs="Times New Roman"/>
        </w:rPr>
        <w:t xml:space="preserve">Mandela, Nelson. “Acceptance of Congressional Gold Medal.” </w:t>
      </w:r>
      <w:r>
        <w:rPr>
          <w:rFonts w:ascii="Times New Roman" w:hAnsi="Times New Roman" w:cs="Times New Roman"/>
        </w:rPr>
        <w:t xml:space="preserve">Filmed </w:t>
      </w:r>
      <w:r w:rsidRPr="00662A21">
        <w:rPr>
          <w:rFonts w:ascii="Times New Roman" w:hAnsi="Times New Roman" w:cs="Times New Roman"/>
        </w:rPr>
        <w:t xml:space="preserve">1998. Greenwood, IN: Educational Video Group. </w:t>
      </w:r>
      <w:r>
        <w:rPr>
          <w:rFonts w:ascii="Times New Roman" w:hAnsi="Times New Roman" w:cs="Times New Roman"/>
        </w:rPr>
        <w:t xml:space="preserve">Accessed September 9, 2019. </w:t>
      </w:r>
      <w:r w:rsidRPr="00007B25">
        <w:rPr>
          <w:rFonts w:ascii="Times New Roman" w:hAnsi="Times New Roman" w:cs="Times New Roman"/>
        </w:rPr>
        <w:t>http://search.ebscohost.com/login.aspx?direct=true&amp;AuthType=shib&amp;db=edsasp&amp;AN=edsasp.ASP2874619.marc&amp;site=eds-live&amp;scope=site</w:t>
      </w:r>
      <w:r w:rsidRPr="00662A21">
        <w:rPr>
          <w:rFonts w:ascii="Times New Roman" w:hAnsi="Times New Roman" w:cs="Times New Roman"/>
        </w:rPr>
        <w:t>.</w:t>
      </w:r>
      <w:r>
        <w:rPr>
          <w:rFonts w:ascii="Times New Roman" w:hAnsi="Times New Roman" w:cs="Times New Roman"/>
        </w:rPr>
        <w:t xml:space="preserve"> </w:t>
      </w:r>
    </w:p>
    <w:p w:rsidR="00EA03D1" w:rsidRDefault="00EA03D1" w:rsidP="00810C5A">
      <w:pPr>
        <w:ind w:left="720" w:hanging="720"/>
        <w:rPr>
          <w:rFonts w:ascii="Times New Roman" w:hAnsi="Times New Roman" w:cs="Times New Roman"/>
        </w:rPr>
      </w:pPr>
    </w:p>
    <w:p w:rsidR="00EA03D1" w:rsidRDefault="00EA03D1" w:rsidP="00810C5A">
      <w:pPr>
        <w:ind w:left="720" w:hanging="720"/>
        <w:rPr>
          <w:rFonts w:ascii="Times New Roman" w:hAnsi="Times New Roman" w:cs="Times New Roman"/>
        </w:rPr>
      </w:pPr>
      <w:r w:rsidRPr="00B02FDD">
        <w:rPr>
          <w:rFonts w:ascii="Times New Roman" w:hAnsi="Times New Roman" w:cs="Times New Roman"/>
        </w:rPr>
        <w:t xml:space="preserve">Manikandan, K. “The Sacrifice of Nelson Mandela in the Liberation of the Blacks From the Clutches of Slavery.” </w:t>
      </w:r>
      <w:r w:rsidRPr="00B02FDD">
        <w:rPr>
          <w:rFonts w:ascii="Times New Roman" w:hAnsi="Times New Roman" w:cs="Times New Roman"/>
          <w:i/>
          <w:iCs/>
        </w:rPr>
        <w:t>Language in India</w:t>
      </w:r>
      <w:r w:rsidR="00CB3D4A">
        <w:rPr>
          <w:rFonts w:ascii="Times New Roman" w:hAnsi="Times New Roman" w:cs="Times New Roman"/>
          <w:i/>
          <w:iCs/>
        </w:rPr>
        <w:t>,</w:t>
      </w:r>
      <w:r w:rsidRPr="00B02FDD">
        <w:rPr>
          <w:rFonts w:ascii="Times New Roman" w:hAnsi="Times New Roman" w:cs="Times New Roman"/>
          <w:i/>
          <w:iCs/>
        </w:rPr>
        <w:t xml:space="preserve"> </w:t>
      </w:r>
      <w:r w:rsidRPr="00B02FDD">
        <w:rPr>
          <w:rFonts w:ascii="Times New Roman" w:hAnsi="Times New Roman" w:cs="Times New Roman"/>
        </w:rPr>
        <w:t xml:space="preserve">19, no. 3 (March 2019): 86-89. </w:t>
      </w:r>
    </w:p>
    <w:p w:rsidR="00EA03D1" w:rsidRDefault="00EA03D1" w:rsidP="00810C5A">
      <w:pPr>
        <w:ind w:left="720" w:hanging="720"/>
        <w:rPr>
          <w:rFonts w:ascii="Times New Roman" w:hAnsi="Times New Roman" w:cs="Times New Roman"/>
        </w:rPr>
      </w:pPr>
    </w:p>
    <w:p w:rsidR="00901DB9" w:rsidRDefault="00EA03D1" w:rsidP="00901DB9">
      <w:pPr>
        <w:ind w:left="720" w:hanging="720"/>
        <w:rPr>
          <w:rFonts w:ascii="Times New Roman" w:hAnsi="Times New Roman" w:cs="Times New Roman"/>
        </w:rPr>
      </w:pPr>
      <w:r>
        <w:rPr>
          <w:rFonts w:ascii="Times New Roman" w:hAnsi="Times New Roman" w:cs="Times New Roman"/>
        </w:rPr>
        <w:t xml:space="preserve">Ndlovu-Gatsheni, Sabelo J. “From a ‘Terrorist’ to Global Icon: A Critical Decolonial Ethical Tribute to Nelson Rolihlahla Mandela of South Africa.” </w:t>
      </w:r>
      <w:r>
        <w:rPr>
          <w:rFonts w:ascii="Times New Roman" w:hAnsi="Times New Roman" w:cs="Times New Roman"/>
          <w:i/>
          <w:iCs/>
        </w:rPr>
        <w:t xml:space="preserve">Third World Quarterly </w:t>
      </w:r>
      <w:r>
        <w:rPr>
          <w:rFonts w:ascii="Times New Roman" w:hAnsi="Times New Roman" w:cs="Times New Roman"/>
        </w:rPr>
        <w:t xml:space="preserve">35, no. 6 (July 2014): 905-21. </w:t>
      </w:r>
    </w:p>
    <w:p w:rsidR="00901DB9" w:rsidRDefault="00901DB9" w:rsidP="00901DB9">
      <w:pPr>
        <w:ind w:left="720" w:hanging="720"/>
        <w:rPr>
          <w:rFonts w:ascii="Times New Roman" w:hAnsi="Times New Roman" w:cs="Times New Roman"/>
        </w:rPr>
      </w:pPr>
    </w:p>
    <w:p w:rsidR="00901DB9" w:rsidRPr="00901DB9" w:rsidRDefault="00A51D70" w:rsidP="00901DB9">
      <w:pPr>
        <w:ind w:left="720" w:hanging="720"/>
        <w:rPr>
          <w:rFonts w:ascii="Times New Roman" w:hAnsi="Times New Roman" w:cs="Times New Roman"/>
        </w:rPr>
      </w:pPr>
      <w:r>
        <w:rPr>
          <w:rFonts w:ascii="Times New Roman" w:hAnsi="Times New Roman" w:cs="Times New Roman"/>
        </w:rPr>
        <w:t>Sauer Commission, “Apartheid, 1947</w:t>
      </w:r>
      <w:r w:rsidR="00F11188">
        <w:rPr>
          <w:rFonts w:ascii="Times New Roman" w:hAnsi="Times New Roman" w:cs="Times New Roman"/>
        </w:rPr>
        <w:t>,</w:t>
      </w:r>
      <w:r w:rsidR="00901DB9">
        <w:rPr>
          <w:rFonts w:ascii="Times New Roman" w:hAnsi="Times New Roman" w:cs="Times New Roman"/>
        </w:rPr>
        <w:t xml:space="preserve">” </w:t>
      </w:r>
      <w:r w:rsidR="00F11188">
        <w:rPr>
          <w:rFonts w:ascii="Times New Roman" w:hAnsi="Times New Roman" w:cs="Times New Roman"/>
        </w:rPr>
        <w:t>i</w:t>
      </w:r>
      <w:r w:rsidR="00901DB9">
        <w:rPr>
          <w:rFonts w:ascii="Times New Roman" w:hAnsi="Times New Roman" w:cs="Times New Roman"/>
        </w:rPr>
        <w:t xml:space="preserve">n </w:t>
      </w:r>
      <w:r w:rsidR="00F11188">
        <w:rPr>
          <w:rFonts w:ascii="Times New Roman" w:hAnsi="Times New Roman" w:cs="Times New Roman"/>
        </w:rPr>
        <w:t xml:space="preserve">David Gordon, ed., </w:t>
      </w:r>
      <w:r w:rsidR="00901DB9">
        <w:rPr>
          <w:rFonts w:ascii="Times New Roman" w:hAnsi="Times New Roman" w:cs="Times New Roman"/>
          <w:i/>
          <w:iCs/>
        </w:rPr>
        <w:t>Apartheid in South Africa</w:t>
      </w:r>
      <w:r>
        <w:rPr>
          <w:rFonts w:ascii="Times New Roman" w:hAnsi="Times New Roman" w:cs="Times New Roman"/>
          <w:i/>
          <w:iCs/>
        </w:rPr>
        <w:t>:</w:t>
      </w:r>
      <w:r>
        <w:rPr>
          <w:rFonts w:ascii="Times New Roman" w:hAnsi="Times New Roman" w:cs="Times New Roman"/>
        </w:rPr>
        <w:t xml:space="preserve"> </w:t>
      </w:r>
      <w:r w:rsidRPr="00A51D70">
        <w:rPr>
          <w:rFonts w:ascii="Times New Roman" w:hAnsi="Times New Roman" w:cs="Times New Roman"/>
          <w:i/>
          <w:iCs/>
        </w:rPr>
        <w:t>The Ideology and Functioning of Apartheid</w:t>
      </w:r>
      <w:r w:rsidR="00F11188">
        <w:rPr>
          <w:rFonts w:ascii="Times New Roman" w:hAnsi="Times New Roman" w:cs="Times New Roman"/>
          <w:i/>
          <w:iCs/>
        </w:rPr>
        <w:t>.</w:t>
      </w:r>
      <w:r w:rsidR="00F11188">
        <w:rPr>
          <w:rFonts w:ascii="Times New Roman" w:hAnsi="Times New Roman" w:cs="Times New Roman"/>
        </w:rPr>
        <w:t xml:space="preserve"> </w:t>
      </w:r>
      <w:r w:rsidR="00901DB9">
        <w:rPr>
          <w:rFonts w:ascii="Times New Roman" w:hAnsi="Times New Roman" w:cs="Times New Roman"/>
        </w:rPr>
        <w:t>Boston: Bedford/St. Martin’s, 2017</w:t>
      </w:r>
      <w:r>
        <w:rPr>
          <w:rFonts w:ascii="Times New Roman" w:hAnsi="Times New Roman" w:cs="Times New Roman"/>
        </w:rPr>
        <w:t>.</w:t>
      </w:r>
    </w:p>
    <w:sectPr w:rsidR="00901DB9" w:rsidRPr="00901DB9" w:rsidSect="00B8515C">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FC2" w:rsidRDefault="00322FC2" w:rsidP="001064D2">
      <w:r>
        <w:separator/>
      </w:r>
    </w:p>
  </w:endnote>
  <w:endnote w:type="continuationSeparator" w:id="0">
    <w:p w:rsidR="00322FC2" w:rsidRDefault="00322FC2" w:rsidP="00106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FC2" w:rsidRDefault="00322FC2" w:rsidP="001064D2">
      <w:r>
        <w:separator/>
      </w:r>
    </w:p>
  </w:footnote>
  <w:footnote w:type="continuationSeparator" w:id="0">
    <w:p w:rsidR="00322FC2" w:rsidRDefault="00322FC2" w:rsidP="001064D2">
      <w:r>
        <w:continuationSeparator/>
      </w:r>
    </w:p>
  </w:footnote>
  <w:footnote w:id="1">
    <w:p w:rsidR="00901DB9" w:rsidRPr="00901DB9" w:rsidRDefault="00901DB9">
      <w:pPr>
        <w:pStyle w:val="FootnoteText"/>
      </w:pPr>
      <w:r>
        <w:rPr>
          <w:rStyle w:val="FootnoteReference"/>
        </w:rPr>
        <w:footnoteRef/>
      </w:r>
      <w:r>
        <w:t xml:space="preserve"> </w:t>
      </w:r>
      <w:r w:rsidR="00A51D70">
        <w:t xml:space="preserve">Sauer Commission, </w:t>
      </w:r>
      <w:r>
        <w:t>“</w:t>
      </w:r>
      <w:r w:rsidR="00A51D70">
        <w:t>Apartheid, 1947</w:t>
      </w:r>
      <w:r>
        <w:t xml:space="preserve">,” in </w:t>
      </w:r>
      <w:r w:rsidR="00F11188">
        <w:t xml:space="preserve">David Gordon, ed., </w:t>
      </w:r>
      <w:r>
        <w:rPr>
          <w:i/>
          <w:iCs/>
        </w:rPr>
        <w:t>Apartheid in South Africa</w:t>
      </w:r>
      <w:r w:rsidR="00A51D70">
        <w:rPr>
          <w:i/>
          <w:iCs/>
        </w:rPr>
        <w:t>:</w:t>
      </w:r>
      <w:r w:rsidR="00A51D70" w:rsidRPr="00A51D70">
        <w:t xml:space="preserve"> </w:t>
      </w:r>
      <w:r w:rsidR="00A51D70" w:rsidRPr="00A51D70">
        <w:rPr>
          <w:i/>
          <w:iCs/>
        </w:rPr>
        <w:t>The Ideology and Functioning of Apartheid</w:t>
      </w:r>
      <w:r>
        <w:t xml:space="preserve"> (Boston: Bedford/St. Martin’s, 2017), 40</w:t>
      </w:r>
      <w:r w:rsidR="00F11188">
        <w:t>.</w:t>
      </w:r>
    </w:p>
  </w:footnote>
  <w:footnote w:id="2">
    <w:p w:rsidR="00867CE4" w:rsidRDefault="00867CE4">
      <w:pPr>
        <w:pStyle w:val="FootnoteText"/>
      </w:pPr>
      <w:r>
        <w:rPr>
          <w:rStyle w:val="FootnoteReference"/>
        </w:rPr>
        <w:footnoteRef/>
      </w:r>
      <w:r>
        <w:t xml:space="preserve"> </w:t>
      </w:r>
      <w:r w:rsidR="009B5F19">
        <w:t>Ernest Cole, “Apartheid Signage, 1967,” in</w:t>
      </w:r>
      <w:r w:rsidR="00F11188">
        <w:t xml:space="preserve"> David Gordon, ed., </w:t>
      </w:r>
      <w:r w:rsidR="009B5F19" w:rsidRPr="009B5F19">
        <w:rPr>
          <w:i/>
          <w:iCs/>
        </w:rPr>
        <w:t>Apartheid in South Africa: The Ideology and Functioning of Apartheid</w:t>
      </w:r>
      <w:r w:rsidR="00F11188">
        <w:t xml:space="preserve"> </w:t>
      </w:r>
      <w:r w:rsidR="009B5F19">
        <w:t>(Boston: Bedford/St. Martin’s, 2017), 51</w:t>
      </w:r>
      <w:r w:rsidR="00F11188">
        <w:t>.</w:t>
      </w:r>
    </w:p>
  </w:footnote>
  <w:footnote w:id="3">
    <w:p w:rsidR="002E0622" w:rsidRDefault="002E0622">
      <w:pPr>
        <w:pStyle w:val="FootnoteText"/>
      </w:pPr>
      <w:r>
        <w:rPr>
          <w:rStyle w:val="FootnoteReference"/>
        </w:rPr>
        <w:footnoteRef/>
      </w:r>
      <w:r>
        <w:t xml:space="preserve"> K. Manikandan, “The Sacrifice of Nelson Mandela in the Liberation of the Blacks From the Clutches of Slavery</w:t>
      </w:r>
      <w:r w:rsidR="00A737AA">
        <w:t xml:space="preserve">,” </w:t>
      </w:r>
      <w:r w:rsidR="00A737AA" w:rsidRPr="00B02FDD">
        <w:rPr>
          <w:rFonts w:ascii="Times New Roman" w:hAnsi="Times New Roman" w:cs="Times New Roman"/>
          <w:i/>
          <w:iCs/>
        </w:rPr>
        <w:t>Language in India</w:t>
      </w:r>
      <w:r w:rsidR="00A737AA">
        <w:t xml:space="preserve">, </w:t>
      </w:r>
      <w:r>
        <w:t>87.</w:t>
      </w:r>
    </w:p>
  </w:footnote>
  <w:footnote w:id="4">
    <w:p w:rsidR="001064D2" w:rsidRDefault="001064D2">
      <w:pPr>
        <w:pStyle w:val="FootnoteText"/>
      </w:pPr>
      <w:r>
        <w:rPr>
          <w:rStyle w:val="FootnoteReference"/>
        </w:rPr>
        <w:footnoteRef/>
      </w:r>
      <w:r>
        <w:t xml:space="preserve"> Nelson Mandela, “No Easy Walk to Freedom</w:t>
      </w:r>
      <w:r w:rsidR="008E1C0F">
        <w:t>,” Nelson Mandela Foundation,</w:t>
      </w:r>
      <w:r w:rsidR="00972803">
        <w:t xml:space="preserve"> np.</w:t>
      </w:r>
    </w:p>
  </w:footnote>
  <w:footnote w:id="5">
    <w:p w:rsidR="00E10B51" w:rsidRDefault="00E10B51">
      <w:pPr>
        <w:pStyle w:val="FootnoteText"/>
      </w:pPr>
      <w:r>
        <w:rPr>
          <w:rStyle w:val="FootnoteReference"/>
        </w:rPr>
        <w:footnoteRef/>
      </w:r>
      <w:r>
        <w:t xml:space="preserve"> Manikandan, 87.</w:t>
      </w:r>
    </w:p>
  </w:footnote>
  <w:footnote w:id="6">
    <w:p w:rsidR="00062BCC" w:rsidRDefault="00062BCC">
      <w:pPr>
        <w:pStyle w:val="FootnoteText"/>
      </w:pPr>
      <w:r>
        <w:rPr>
          <w:rStyle w:val="FootnoteReference"/>
        </w:rPr>
        <w:footnoteRef/>
      </w:r>
      <w:r>
        <w:t xml:space="preserve"> Sabelo J. Ndlovu-Gatsheni, “From a ‘Terrorist’ to a Global Icon: A Critical Decolonial Ethical Tribute to Nelson Rolihlahla Mandela of South Africa</w:t>
      </w:r>
      <w:r w:rsidR="008E1C0F">
        <w:t xml:space="preserve">,” </w:t>
      </w:r>
      <w:r w:rsidR="008E1C0F">
        <w:rPr>
          <w:rFonts w:ascii="Times New Roman" w:hAnsi="Times New Roman" w:cs="Times New Roman"/>
          <w:i/>
          <w:iCs/>
        </w:rPr>
        <w:t>Third World Quarterly</w:t>
      </w:r>
      <w:r w:rsidR="008E1C0F">
        <w:t xml:space="preserve">, </w:t>
      </w:r>
      <w:r>
        <w:t>908.</w:t>
      </w:r>
    </w:p>
  </w:footnote>
  <w:footnote w:id="7">
    <w:p w:rsidR="00F11839" w:rsidRDefault="00F11839">
      <w:pPr>
        <w:pStyle w:val="FootnoteText"/>
      </w:pPr>
      <w:r>
        <w:rPr>
          <w:rStyle w:val="FootnoteReference"/>
        </w:rPr>
        <w:footnoteRef/>
      </w:r>
      <w:r>
        <w:t xml:space="preserve"> Nelson Mandela, “Speech by President Nelson Mandela on Receiving an Honorary Doctorate from the University of La Sorbonne: Paris, 15 July, 1996”,</w:t>
      </w:r>
      <w:r w:rsidR="008E1C0F">
        <w:t xml:space="preserve"> </w:t>
      </w:r>
      <w:r w:rsidR="008E1C0F" w:rsidRPr="00CB3D4A">
        <w:rPr>
          <w:rFonts w:ascii="Times New Roman" w:hAnsi="Times New Roman" w:cs="Times New Roman"/>
          <w:i/>
          <w:iCs/>
        </w:rPr>
        <w:t>Présence Africaine</w:t>
      </w:r>
      <w:r w:rsidR="008E1C0F">
        <w:rPr>
          <w:rFonts w:ascii="Times New Roman" w:hAnsi="Times New Roman" w:cs="Times New Roman"/>
          <w:i/>
          <w:iCs/>
        </w:rPr>
        <w:t>,</w:t>
      </w:r>
      <w:r>
        <w:t xml:space="preserve"> 45.</w:t>
      </w:r>
    </w:p>
  </w:footnote>
  <w:footnote w:id="8">
    <w:p w:rsidR="003F4D57" w:rsidRDefault="003F4D57">
      <w:pPr>
        <w:pStyle w:val="FootnoteText"/>
      </w:pPr>
      <w:r>
        <w:rPr>
          <w:rStyle w:val="FootnoteReference"/>
        </w:rPr>
        <w:footnoteRef/>
      </w:r>
      <w:r>
        <w:t xml:space="preserve"> </w:t>
      </w:r>
      <w:r w:rsidR="008E1C0F">
        <w:t>Ibid.</w:t>
      </w:r>
    </w:p>
  </w:footnote>
  <w:footnote w:id="9">
    <w:p w:rsidR="000347DD" w:rsidRDefault="000347DD">
      <w:pPr>
        <w:pStyle w:val="FootnoteText"/>
      </w:pPr>
      <w:r>
        <w:rPr>
          <w:rStyle w:val="FootnoteReference"/>
        </w:rPr>
        <w:footnoteRef/>
      </w:r>
      <w:r>
        <w:t xml:space="preserve"> Nelson Mandela, “Speech by president Nelson Mandela to heads of major South Korean business associations”</w:t>
      </w:r>
      <w:r w:rsidR="00972803">
        <w:t xml:space="preserve">, </w:t>
      </w:r>
      <w:r w:rsidR="008E1C0F">
        <w:t xml:space="preserve">Nelson Mandela Foundation, </w:t>
      </w:r>
      <w:r w:rsidR="00972803">
        <w:t>np.</w:t>
      </w:r>
    </w:p>
  </w:footnote>
  <w:footnote w:id="10">
    <w:p w:rsidR="007601D2" w:rsidRDefault="007601D2">
      <w:pPr>
        <w:pStyle w:val="FootnoteText"/>
      </w:pPr>
      <w:r>
        <w:rPr>
          <w:rStyle w:val="FootnoteReference"/>
        </w:rPr>
        <w:footnoteRef/>
      </w:r>
      <w:r>
        <w:t xml:space="preserve"> </w:t>
      </w:r>
      <w:r w:rsidR="00972803">
        <w:t xml:space="preserve">Mandela, </w:t>
      </w:r>
      <w:r>
        <w:t>“No Easy Walk to Freedom”</w:t>
      </w:r>
      <w:r w:rsidR="00972803">
        <w:t>, np.</w:t>
      </w:r>
    </w:p>
  </w:footnote>
  <w:footnote w:id="11">
    <w:p w:rsidR="00B16920" w:rsidRDefault="00B16920" w:rsidP="00B16920">
      <w:pPr>
        <w:pStyle w:val="FootnoteText"/>
      </w:pPr>
      <w:r>
        <w:rPr>
          <w:rStyle w:val="FootnoteReference"/>
        </w:rPr>
        <w:footnoteRef/>
      </w:r>
      <w:r>
        <w:t xml:space="preserve"> Ibid.</w:t>
      </w:r>
    </w:p>
  </w:footnote>
  <w:footnote w:id="12">
    <w:p w:rsidR="00ED56F6" w:rsidRDefault="00ED56F6">
      <w:pPr>
        <w:pStyle w:val="FootnoteText"/>
      </w:pPr>
      <w:r>
        <w:rPr>
          <w:rStyle w:val="FootnoteReference"/>
        </w:rPr>
        <w:footnoteRef/>
      </w:r>
      <w:r>
        <w:t xml:space="preserve"> </w:t>
      </w:r>
      <w:r w:rsidR="00972803">
        <w:t xml:space="preserve">Mandela, </w:t>
      </w:r>
      <w:r>
        <w:t>“Speech by president Nelson Mandela to heads of major South Korean business associations”</w:t>
      </w:r>
      <w:r w:rsidR="00972803">
        <w:t>, np.</w:t>
      </w:r>
    </w:p>
  </w:footnote>
  <w:footnote w:id="13">
    <w:p w:rsidR="003F4D57" w:rsidRDefault="003F4D57">
      <w:pPr>
        <w:pStyle w:val="FootnoteText"/>
      </w:pPr>
      <w:r>
        <w:rPr>
          <w:rStyle w:val="FootnoteReference"/>
        </w:rPr>
        <w:footnoteRef/>
      </w:r>
      <w:r>
        <w:t xml:space="preserve"> </w:t>
      </w:r>
      <w:r w:rsidR="00972803">
        <w:t xml:space="preserve">Mandela, </w:t>
      </w:r>
      <w:r>
        <w:t>“Speech by President Nelson Mandela on Receiving an Honorary Doctorate from the University of La Sorbonne: Paris, 15 July, 1996”, 46.</w:t>
      </w:r>
    </w:p>
  </w:footnote>
  <w:footnote w:id="14">
    <w:p w:rsidR="00E06EAD" w:rsidRDefault="00E06EAD">
      <w:pPr>
        <w:pStyle w:val="FootnoteText"/>
      </w:pPr>
      <w:r>
        <w:rPr>
          <w:rStyle w:val="FootnoteReference"/>
        </w:rPr>
        <w:footnoteRef/>
      </w:r>
      <w:r>
        <w:t xml:space="preserve"> Nelson Mandela, “Acceptance of Congressional Gold Medal</w:t>
      </w:r>
      <w:r w:rsidR="008E1C0F">
        <w:t>,”</w:t>
      </w:r>
      <w:r w:rsidR="008E1C0F" w:rsidRPr="008E1C0F">
        <w:rPr>
          <w:rFonts w:ascii="Times New Roman" w:hAnsi="Times New Roman" w:cs="Times New Roman"/>
        </w:rPr>
        <w:t xml:space="preserve"> </w:t>
      </w:r>
      <w:r w:rsidR="008E1C0F" w:rsidRPr="00662A21">
        <w:rPr>
          <w:rFonts w:ascii="Times New Roman" w:hAnsi="Times New Roman" w:cs="Times New Roman"/>
        </w:rPr>
        <w:t>Greenwood, IN: Educational Video Group</w:t>
      </w:r>
      <w:r w:rsidR="008E1C0F">
        <w:rPr>
          <w:rFonts w:ascii="Times New Roman" w:hAnsi="Times New Roman" w:cs="Times New Roman"/>
        </w:rPr>
        <w:t>,</w:t>
      </w:r>
      <w:r w:rsidR="00972803">
        <w:t xml:space="preserve"> np.</w:t>
      </w:r>
    </w:p>
  </w:footnote>
  <w:footnote w:id="15">
    <w:p w:rsidR="002800EC" w:rsidRDefault="002800EC">
      <w:pPr>
        <w:pStyle w:val="FootnoteText"/>
      </w:pPr>
      <w:r>
        <w:rPr>
          <w:rStyle w:val="FootnoteReference"/>
        </w:rPr>
        <w:footnoteRef/>
      </w:r>
      <w:r>
        <w:t xml:space="preserve"> </w:t>
      </w:r>
      <w:r w:rsidR="00972803">
        <w:t xml:space="preserve">Mandela, </w:t>
      </w:r>
      <w:r>
        <w:t>“Speech by president Nelson Mandela to heads of major South Korean business associations”</w:t>
      </w:r>
      <w:r w:rsidR="00972803">
        <w:t>, np.</w:t>
      </w:r>
    </w:p>
  </w:footnote>
  <w:footnote w:id="16">
    <w:p w:rsidR="00CF4621" w:rsidRDefault="00CF4621">
      <w:pPr>
        <w:pStyle w:val="FootnoteText"/>
      </w:pPr>
      <w:r>
        <w:rPr>
          <w:rStyle w:val="FootnoteReference"/>
        </w:rPr>
        <w:footnoteRef/>
      </w:r>
      <w:r>
        <w:t xml:space="preserve"> </w:t>
      </w:r>
      <w:r w:rsidR="00972803">
        <w:t xml:space="preserve">Mandela, </w:t>
      </w:r>
      <w:r>
        <w:t>“No Easy Walk to Freedom”</w:t>
      </w:r>
      <w:r w:rsidR="00972803">
        <w:t>, np.</w:t>
      </w:r>
    </w:p>
  </w:footnote>
  <w:footnote w:id="17">
    <w:p w:rsidR="00AF68E1" w:rsidRDefault="00AF68E1">
      <w:pPr>
        <w:pStyle w:val="FootnoteText"/>
      </w:pPr>
      <w:r>
        <w:rPr>
          <w:rStyle w:val="FootnoteReference"/>
        </w:rPr>
        <w:footnoteRef/>
      </w:r>
      <w:r w:rsidR="00680293">
        <w:t xml:space="preserve"> </w:t>
      </w:r>
      <w:r>
        <w:t xml:space="preserve">Kenneth S. Broun, </w:t>
      </w:r>
      <w:r w:rsidR="00BB3244" w:rsidRPr="00291B58">
        <w:rPr>
          <w:rFonts w:ascii="Times New Roman" w:hAnsi="Times New Roman" w:cs="Times New Roman"/>
          <w:i/>
          <w:iCs/>
          <w:color w:val="000000" w:themeColor="text1"/>
        </w:rPr>
        <w:t>Saving Nelson Mandela: The Rivonia Trial and the Fate of South Africa</w:t>
      </w:r>
      <w:r w:rsidR="00BB3244">
        <w:rPr>
          <w:rFonts w:ascii="Times New Roman" w:hAnsi="Times New Roman" w:cs="Times New Roman"/>
          <w:i/>
          <w:iCs/>
          <w:color w:val="000000" w:themeColor="text1"/>
        </w:rPr>
        <w:t>,</w:t>
      </w:r>
      <w:r w:rsidR="00BB3244" w:rsidRPr="00291B58">
        <w:rPr>
          <w:rFonts w:ascii="Times New Roman" w:hAnsi="Times New Roman" w:cs="Times New Roman"/>
          <w:i/>
          <w:iCs/>
          <w:color w:val="000000" w:themeColor="text1"/>
        </w:rPr>
        <w:t xml:space="preserve"> </w:t>
      </w:r>
      <w:r w:rsidR="00BB3244" w:rsidRPr="00291B58">
        <w:rPr>
          <w:rFonts w:ascii="Times New Roman" w:hAnsi="Times New Roman" w:cs="Times New Roman"/>
          <w:color w:val="000000" w:themeColor="text1"/>
        </w:rPr>
        <w:t>Pivotal Moments in World History</w:t>
      </w:r>
      <w:r w:rsidR="00BB3244" w:rsidRPr="00BB3244">
        <w:rPr>
          <w:rFonts w:ascii="Times New Roman" w:hAnsi="Times New Roman" w:cs="Times New Roman"/>
          <w:color w:val="000000" w:themeColor="text1"/>
        </w:rPr>
        <w:t xml:space="preserve"> </w:t>
      </w:r>
      <w:r w:rsidR="00BB3244">
        <w:rPr>
          <w:rFonts w:ascii="Times New Roman" w:hAnsi="Times New Roman" w:cs="Times New Roman"/>
          <w:color w:val="000000" w:themeColor="text1"/>
        </w:rPr>
        <w:t>(</w:t>
      </w:r>
      <w:r w:rsidR="00BB3244" w:rsidRPr="00291B58">
        <w:rPr>
          <w:rFonts w:ascii="Times New Roman" w:hAnsi="Times New Roman" w:cs="Times New Roman"/>
          <w:color w:val="000000" w:themeColor="text1"/>
        </w:rPr>
        <w:t>Oxford: Oxford University Press, 2012</w:t>
      </w:r>
      <w:r w:rsidR="00BB3244">
        <w:rPr>
          <w:rFonts w:ascii="Times New Roman" w:hAnsi="Times New Roman" w:cs="Times New Roman"/>
          <w:color w:val="000000" w:themeColor="text1"/>
        </w:rPr>
        <w:t>),</w:t>
      </w:r>
      <w:r>
        <w:t xml:space="preserve"> 30-31.</w:t>
      </w:r>
    </w:p>
  </w:footnote>
  <w:footnote w:id="18">
    <w:p w:rsidR="00F11839" w:rsidRDefault="00F11839">
      <w:pPr>
        <w:pStyle w:val="FootnoteText"/>
      </w:pPr>
      <w:r>
        <w:rPr>
          <w:rStyle w:val="FootnoteReference"/>
        </w:rPr>
        <w:footnoteRef/>
      </w:r>
      <w:r w:rsidR="00680293">
        <w:t xml:space="preserve"> </w:t>
      </w:r>
      <w:r>
        <w:t>Nelson Mandela, “Capetown Speech upon Release from Prison</w:t>
      </w:r>
      <w:r w:rsidR="00C11A9A">
        <w:t xml:space="preserve">,” </w:t>
      </w:r>
      <w:r w:rsidR="00BB3244" w:rsidRPr="00662A21">
        <w:rPr>
          <w:rFonts w:ascii="Times New Roman" w:hAnsi="Times New Roman" w:cs="Times New Roman"/>
        </w:rPr>
        <w:t>Greenwood, IN: Educational Video Group</w:t>
      </w:r>
      <w:r w:rsidR="00BB3244">
        <w:rPr>
          <w:rFonts w:ascii="Times New Roman" w:hAnsi="Times New Roman" w:cs="Times New Roman"/>
        </w:rPr>
        <w:t>,</w:t>
      </w:r>
      <w:r w:rsidR="00BB3244">
        <w:t xml:space="preserve"> </w:t>
      </w:r>
      <w:r w:rsidR="00972803">
        <w:t>np.</w:t>
      </w:r>
    </w:p>
  </w:footnote>
  <w:footnote w:id="19">
    <w:p w:rsidR="00244F6F" w:rsidRDefault="00244F6F">
      <w:pPr>
        <w:pStyle w:val="FootnoteText"/>
      </w:pPr>
      <w:r>
        <w:rPr>
          <w:rStyle w:val="FootnoteReference"/>
        </w:rPr>
        <w:footnoteRef/>
      </w:r>
      <w:r w:rsidR="00680293">
        <w:t xml:space="preserve"> </w:t>
      </w:r>
      <w:r>
        <w:t xml:space="preserve">Elleke Boehmer, </w:t>
      </w:r>
      <w:r w:rsidR="00C11A9A" w:rsidRPr="00221640">
        <w:rPr>
          <w:rFonts w:ascii="Times New Roman" w:hAnsi="Times New Roman" w:cs="Times New Roman"/>
          <w:i/>
          <w:iCs/>
        </w:rPr>
        <w:t>Nelson Mandela: A Very Short Introduction</w:t>
      </w:r>
      <w:r w:rsidR="00C11A9A">
        <w:rPr>
          <w:rFonts w:ascii="Times New Roman" w:hAnsi="Times New Roman" w:cs="Times New Roman"/>
          <w:i/>
          <w:iCs/>
        </w:rPr>
        <w:t>,</w:t>
      </w:r>
      <w:r w:rsidR="00C11A9A" w:rsidRPr="00221640">
        <w:rPr>
          <w:rFonts w:ascii="Times New Roman" w:hAnsi="Times New Roman" w:cs="Times New Roman"/>
          <w:i/>
          <w:iCs/>
        </w:rPr>
        <w:t xml:space="preserve"> </w:t>
      </w:r>
      <w:r w:rsidR="00C11A9A" w:rsidRPr="00221640">
        <w:rPr>
          <w:rFonts w:ascii="Times New Roman" w:hAnsi="Times New Roman" w:cs="Times New Roman"/>
        </w:rPr>
        <w:t>Very Short Introductions</w:t>
      </w:r>
      <w:r w:rsidR="00C11A9A">
        <w:rPr>
          <w:rFonts w:ascii="Times New Roman" w:hAnsi="Times New Roman" w:cs="Times New Roman"/>
        </w:rPr>
        <w:t xml:space="preserve"> (</w:t>
      </w:r>
      <w:r w:rsidR="00C11A9A" w:rsidRPr="00221640">
        <w:rPr>
          <w:rFonts w:ascii="Times New Roman" w:hAnsi="Times New Roman" w:cs="Times New Roman"/>
        </w:rPr>
        <w:t>Oxford: OUP Oxford, 2008</w:t>
      </w:r>
      <w:r w:rsidR="00C11A9A">
        <w:t>),</w:t>
      </w:r>
      <w:r>
        <w:t xml:space="preserve"> 171</w:t>
      </w:r>
      <w:r w:rsidR="00BE42A5">
        <w:t>.</w:t>
      </w:r>
    </w:p>
  </w:footnote>
  <w:footnote w:id="20">
    <w:p w:rsidR="00680293" w:rsidRDefault="00680293">
      <w:pPr>
        <w:pStyle w:val="FootnoteText"/>
      </w:pPr>
      <w:r>
        <w:rPr>
          <w:rStyle w:val="FootnoteReference"/>
        </w:rPr>
        <w:footnoteRef/>
      </w:r>
      <w:r>
        <w:t xml:space="preserve"> Hal Abramson, “Nelson Mandela as Negotiator: What Can We Learn from Him?</w:t>
      </w:r>
      <w:r w:rsidR="00C11A9A">
        <w:t>”,</w:t>
      </w:r>
      <w:r w:rsidR="004651C0">
        <w:t xml:space="preserve"> </w:t>
      </w:r>
      <w:r w:rsidR="00C11A9A">
        <w:rPr>
          <w:rFonts w:ascii="Times New Roman" w:hAnsi="Times New Roman" w:cs="Times New Roman"/>
          <w:i/>
          <w:iCs/>
        </w:rPr>
        <w:t>Ohio State Journal on Dispute Resolution</w:t>
      </w:r>
      <w:r w:rsidR="00C11A9A">
        <w:t xml:space="preserve">, </w:t>
      </w:r>
      <w:r w:rsidR="004651C0">
        <w:t>19</w:t>
      </w:r>
      <w:r>
        <w:t>, 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3125872"/>
      <w:docPartObj>
        <w:docPartGallery w:val="Page Numbers (Top of Page)"/>
        <w:docPartUnique/>
      </w:docPartObj>
    </w:sdtPr>
    <w:sdtEndPr>
      <w:rPr>
        <w:rStyle w:val="PageNumber"/>
      </w:rPr>
    </w:sdtEndPr>
    <w:sdtContent>
      <w:p w:rsidR="00CF4621" w:rsidRDefault="00CF4621" w:rsidP="004B41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CF4621" w:rsidRDefault="00CF4621" w:rsidP="00CF462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48276597"/>
      <w:docPartObj>
        <w:docPartGallery w:val="Page Numbers (Top of Page)"/>
        <w:docPartUnique/>
      </w:docPartObj>
    </w:sdtPr>
    <w:sdtEndPr>
      <w:rPr>
        <w:rStyle w:val="PageNumber"/>
      </w:rPr>
    </w:sdtEndPr>
    <w:sdtContent>
      <w:p w:rsidR="00CF4621" w:rsidRDefault="00CF4621" w:rsidP="004B41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43D45">
          <w:rPr>
            <w:rStyle w:val="PageNumber"/>
            <w:noProof/>
          </w:rPr>
          <w:t>2</w:t>
        </w:r>
        <w:r>
          <w:rPr>
            <w:rStyle w:val="PageNumber"/>
          </w:rPr>
          <w:fldChar w:fldCharType="end"/>
        </w:r>
      </w:p>
    </w:sdtContent>
  </w:sdt>
  <w:p w:rsidR="00CF4621" w:rsidRDefault="00CF4621" w:rsidP="00CF4621">
    <w:pPr>
      <w:pStyle w:val="Header"/>
      <w:ind w:right="360"/>
      <w:jc w:val="right"/>
    </w:pPr>
    <w:r>
      <w:t>Smith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FBF"/>
    <w:rsid w:val="000347DD"/>
    <w:rsid w:val="0006299A"/>
    <w:rsid w:val="00062BCC"/>
    <w:rsid w:val="000F1FBF"/>
    <w:rsid w:val="0010209E"/>
    <w:rsid w:val="001064D2"/>
    <w:rsid w:val="00133C57"/>
    <w:rsid w:val="001707D9"/>
    <w:rsid w:val="001B0517"/>
    <w:rsid w:val="001B7803"/>
    <w:rsid w:val="00210F22"/>
    <w:rsid w:val="00244F6F"/>
    <w:rsid w:val="002705D2"/>
    <w:rsid w:val="002800EC"/>
    <w:rsid w:val="00291B58"/>
    <w:rsid w:val="00295B22"/>
    <w:rsid w:val="002B4D30"/>
    <w:rsid w:val="002E0622"/>
    <w:rsid w:val="00303127"/>
    <w:rsid w:val="00322FC2"/>
    <w:rsid w:val="003F4D57"/>
    <w:rsid w:val="00446AEC"/>
    <w:rsid w:val="004651C0"/>
    <w:rsid w:val="00531F2F"/>
    <w:rsid w:val="005C69D5"/>
    <w:rsid w:val="0060560D"/>
    <w:rsid w:val="00627DCC"/>
    <w:rsid w:val="00680293"/>
    <w:rsid w:val="00684566"/>
    <w:rsid w:val="00692763"/>
    <w:rsid w:val="006A7429"/>
    <w:rsid w:val="00704D59"/>
    <w:rsid w:val="00741191"/>
    <w:rsid w:val="0075254E"/>
    <w:rsid w:val="007601D2"/>
    <w:rsid w:val="007F5910"/>
    <w:rsid w:val="00810C5A"/>
    <w:rsid w:val="00847B56"/>
    <w:rsid w:val="00867CE4"/>
    <w:rsid w:val="00870CAE"/>
    <w:rsid w:val="008E1C0F"/>
    <w:rsid w:val="00901DB9"/>
    <w:rsid w:val="00972803"/>
    <w:rsid w:val="00996FBF"/>
    <w:rsid w:val="009B5F19"/>
    <w:rsid w:val="009C52B0"/>
    <w:rsid w:val="009E6B17"/>
    <w:rsid w:val="009F5467"/>
    <w:rsid w:val="00A314B9"/>
    <w:rsid w:val="00A43D45"/>
    <w:rsid w:val="00A44699"/>
    <w:rsid w:val="00A50300"/>
    <w:rsid w:val="00A51D70"/>
    <w:rsid w:val="00A63618"/>
    <w:rsid w:val="00A737AA"/>
    <w:rsid w:val="00A94370"/>
    <w:rsid w:val="00AE4C27"/>
    <w:rsid w:val="00AF68E1"/>
    <w:rsid w:val="00B16920"/>
    <w:rsid w:val="00B479BF"/>
    <w:rsid w:val="00B8515C"/>
    <w:rsid w:val="00BB3244"/>
    <w:rsid w:val="00BD7E40"/>
    <w:rsid w:val="00BE42A5"/>
    <w:rsid w:val="00C11A9A"/>
    <w:rsid w:val="00C5242B"/>
    <w:rsid w:val="00C734C4"/>
    <w:rsid w:val="00CB3D4A"/>
    <w:rsid w:val="00CE73A4"/>
    <w:rsid w:val="00CF4621"/>
    <w:rsid w:val="00D1726F"/>
    <w:rsid w:val="00D4602B"/>
    <w:rsid w:val="00D8520D"/>
    <w:rsid w:val="00DC31A3"/>
    <w:rsid w:val="00DC3F8A"/>
    <w:rsid w:val="00DD2A44"/>
    <w:rsid w:val="00E06EAD"/>
    <w:rsid w:val="00E10B51"/>
    <w:rsid w:val="00E84704"/>
    <w:rsid w:val="00EA03D1"/>
    <w:rsid w:val="00ED56F6"/>
    <w:rsid w:val="00EE5E29"/>
    <w:rsid w:val="00F11188"/>
    <w:rsid w:val="00F11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F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064D2"/>
    <w:rPr>
      <w:sz w:val="20"/>
      <w:szCs w:val="20"/>
    </w:rPr>
  </w:style>
  <w:style w:type="character" w:customStyle="1" w:styleId="FootnoteTextChar">
    <w:name w:val="Footnote Text Char"/>
    <w:basedOn w:val="DefaultParagraphFont"/>
    <w:link w:val="FootnoteText"/>
    <w:uiPriority w:val="99"/>
    <w:semiHidden/>
    <w:rsid w:val="001064D2"/>
    <w:rPr>
      <w:sz w:val="20"/>
      <w:szCs w:val="20"/>
    </w:rPr>
  </w:style>
  <w:style w:type="character" w:styleId="FootnoteReference">
    <w:name w:val="footnote reference"/>
    <w:basedOn w:val="DefaultParagraphFont"/>
    <w:uiPriority w:val="99"/>
    <w:semiHidden/>
    <w:unhideWhenUsed/>
    <w:rsid w:val="001064D2"/>
    <w:rPr>
      <w:vertAlign w:val="superscript"/>
    </w:rPr>
  </w:style>
  <w:style w:type="paragraph" w:styleId="Header">
    <w:name w:val="header"/>
    <w:basedOn w:val="Normal"/>
    <w:link w:val="HeaderChar"/>
    <w:uiPriority w:val="99"/>
    <w:unhideWhenUsed/>
    <w:rsid w:val="00CF4621"/>
    <w:pPr>
      <w:tabs>
        <w:tab w:val="center" w:pos="4680"/>
        <w:tab w:val="right" w:pos="9360"/>
      </w:tabs>
    </w:pPr>
  </w:style>
  <w:style w:type="character" w:customStyle="1" w:styleId="HeaderChar">
    <w:name w:val="Header Char"/>
    <w:basedOn w:val="DefaultParagraphFont"/>
    <w:link w:val="Header"/>
    <w:uiPriority w:val="99"/>
    <w:rsid w:val="00CF4621"/>
  </w:style>
  <w:style w:type="paragraph" w:styleId="Footer">
    <w:name w:val="footer"/>
    <w:basedOn w:val="Normal"/>
    <w:link w:val="FooterChar"/>
    <w:uiPriority w:val="99"/>
    <w:unhideWhenUsed/>
    <w:rsid w:val="00CF4621"/>
    <w:pPr>
      <w:tabs>
        <w:tab w:val="center" w:pos="4680"/>
        <w:tab w:val="right" w:pos="9360"/>
      </w:tabs>
    </w:pPr>
  </w:style>
  <w:style w:type="character" w:customStyle="1" w:styleId="FooterChar">
    <w:name w:val="Footer Char"/>
    <w:basedOn w:val="DefaultParagraphFont"/>
    <w:link w:val="Footer"/>
    <w:uiPriority w:val="99"/>
    <w:rsid w:val="00CF4621"/>
  </w:style>
  <w:style w:type="character" w:styleId="PageNumber">
    <w:name w:val="page number"/>
    <w:basedOn w:val="DefaultParagraphFont"/>
    <w:uiPriority w:val="99"/>
    <w:semiHidden/>
    <w:unhideWhenUsed/>
    <w:rsid w:val="00CF4621"/>
  </w:style>
  <w:style w:type="paragraph" w:styleId="BalloonText">
    <w:name w:val="Balloon Text"/>
    <w:basedOn w:val="Normal"/>
    <w:link w:val="BalloonTextChar"/>
    <w:uiPriority w:val="99"/>
    <w:semiHidden/>
    <w:unhideWhenUsed/>
    <w:rsid w:val="00A43D45"/>
    <w:rPr>
      <w:rFonts w:ascii="Tahoma" w:hAnsi="Tahoma" w:cs="Tahoma"/>
      <w:sz w:val="16"/>
      <w:szCs w:val="16"/>
    </w:rPr>
  </w:style>
  <w:style w:type="character" w:customStyle="1" w:styleId="BalloonTextChar">
    <w:name w:val="Balloon Text Char"/>
    <w:basedOn w:val="DefaultParagraphFont"/>
    <w:link w:val="BalloonText"/>
    <w:uiPriority w:val="99"/>
    <w:semiHidden/>
    <w:rsid w:val="00A43D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F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064D2"/>
    <w:rPr>
      <w:sz w:val="20"/>
      <w:szCs w:val="20"/>
    </w:rPr>
  </w:style>
  <w:style w:type="character" w:customStyle="1" w:styleId="FootnoteTextChar">
    <w:name w:val="Footnote Text Char"/>
    <w:basedOn w:val="DefaultParagraphFont"/>
    <w:link w:val="FootnoteText"/>
    <w:uiPriority w:val="99"/>
    <w:semiHidden/>
    <w:rsid w:val="001064D2"/>
    <w:rPr>
      <w:sz w:val="20"/>
      <w:szCs w:val="20"/>
    </w:rPr>
  </w:style>
  <w:style w:type="character" w:styleId="FootnoteReference">
    <w:name w:val="footnote reference"/>
    <w:basedOn w:val="DefaultParagraphFont"/>
    <w:uiPriority w:val="99"/>
    <w:semiHidden/>
    <w:unhideWhenUsed/>
    <w:rsid w:val="001064D2"/>
    <w:rPr>
      <w:vertAlign w:val="superscript"/>
    </w:rPr>
  </w:style>
  <w:style w:type="paragraph" w:styleId="Header">
    <w:name w:val="header"/>
    <w:basedOn w:val="Normal"/>
    <w:link w:val="HeaderChar"/>
    <w:uiPriority w:val="99"/>
    <w:unhideWhenUsed/>
    <w:rsid w:val="00CF4621"/>
    <w:pPr>
      <w:tabs>
        <w:tab w:val="center" w:pos="4680"/>
        <w:tab w:val="right" w:pos="9360"/>
      </w:tabs>
    </w:pPr>
  </w:style>
  <w:style w:type="character" w:customStyle="1" w:styleId="HeaderChar">
    <w:name w:val="Header Char"/>
    <w:basedOn w:val="DefaultParagraphFont"/>
    <w:link w:val="Header"/>
    <w:uiPriority w:val="99"/>
    <w:rsid w:val="00CF4621"/>
  </w:style>
  <w:style w:type="paragraph" w:styleId="Footer">
    <w:name w:val="footer"/>
    <w:basedOn w:val="Normal"/>
    <w:link w:val="FooterChar"/>
    <w:uiPriority w:val="99"/>
    <w:unhideWhenUsed/>
    <w:rsid w:val="00CF4621"/>
    <w:pPr>
      <w:tabs>
        <w:tab w:val="center" w:pos="4680"/>
        <w:tab w:val="right" w:pos="9360"/>
      </w:tabs>
    </w:pPr>
  </w:style>
  <w:style w:type="character" w:customStyle="1" w:styleId="FooterChar">
    <w:name w:val="Footer Char"/>
    <w:basedOn w:val="DefaultParagraphFont"/>
    <w:link w:val="Footer"/>
    <w:uiPriority w:val="99"/>
    <w:rsid w:val="00CF4621"/>
  </w:style>
  <w:style w:type="character" w:styleId="PageNumber">
    <w:name w:val="page number"/>
    <w:basedOn w:val="DefaultParagraphFont"/>
    <w:uiPriority w:val="99"/>
    <w:semiHidden/>
    <w:unhideWhenUsed/>
    <w:rsid w:val="00CF4621"/>
  </w:style>
  <w:style w:type="paragraph" w:styleId="BalloonText">
    <w:name w:val="Balloon Text"/>
    <w:basedOn w:val="Normal"/>
    <w:link w:val="BalloonTextChar"/>
    <w:uiPriority w:val="99"/>
    <w:semiHidden/>
    <w:unhideWhenUsed/>
    <w:rsid w:val="00A43D45"/>
    <w:rPr>
      <w:rFonts w:ascii="Tahoma" w:hAnsi="Tahoma" w:cs="Tahoma"/>
      <w:sz w:val="16"/>
      <w:szCs w:val="16"/>
    </w:rPr>
  </w:style>
  <w:style w:type="character" w:customStyle="1" w:styleId="BalloonTextChar">
    <w:name w:val="Balloon Text Char"/>
    <w:basedOn w:val="DefaultParagraphFont"/>
    <w:link w:val="BalloonText"/>
    <w:uiPriority w:val="99"/>
    <w:semiHidden/>
    <w:rsid w:val="00A43D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49BF3-D0CD-457E-9380-3543A30E6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2369</Words>
  <Characters>13508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Mum</cp:lastModifiedBy>
  <cp:revision>2</cp:revision>
  <cp:lastPrinted>2019-11-20T17:24:00Z</cp:lastPrinted>
  <dcterms:created xsi:type="dcterms:W3CDTF">2020-04-27T18:02:00Z</dcterms:created>
  <dcterms:modified xsi:type="dcterms:W3CDTF">2020-04-27T18:02:00Z</dcterms:modified>
</cp:coreProperties>
</file>